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5B" w:rsidRPr="00C032FD" w:rsidRDefault="0092165B">
      <w:pPr>
        <w:pStyle w:val="Default"/>
        <w:rPr>
          <w:rFonts w:ascii="Arial Unicode MS" w:eastAsia="Arial Unicode MS" w:hAnsi="Arial Unicode MS" w:cs="Arial Unicode MS"/>
          <w:color w:val="auto"/>
        </w:rPr>
      </w:pPr>
      <w:bookmarkStart w:id="0" w:name="_GoBack"/>
      <w:bookmarkEnd w:id="0"/>
    </w:p>
    <w:p w:rsidR="00CE00AB" w:rsidRDefault="0092165B" w:rsidP="00E248BD">
      <w:pPr>
        <w:pStyle w:val="CM3"/>
        <w:spacing w:line="211" w:lineRule="atLeast"/>
        <w:jc w:val="center"/>
        <w:rPr>
          <w:rFonts w:ascii="Arial Unicode MS" w:eastAsia="Arial Unicode MS" w:hAnsi="Arial Unicode MS" w:cs="Arial Unicode MS"/>
          <w:b/>
        </w:rPr>
      </w:pPr>
      <w:r w:rsidRPr="00C032FD">
        <w:rPr>
          <w:rFonts w:ascii="Arial Unicode MS" w:eastAsia="Arial Unicode MS" w:hAnsi="Arial Unicode MS" w:cs="Arial Unicode MS"/>
          <w:b/>
        </w:rPr>
        <w:t>CONDITIONS OF HIRE</w:t>
      </w:r>
      <w:r w:rsidR="00B74AFA" w:rsidRPr="00C032FD">
        <w:rPr>
          <w:rFonts w:ascii="Arial Unicode MS" w:eastAsia="Arial Unicode MS" w:hAnsi="Arial Unicode MS" w:cs="Arial Unicode MS"/>
          <w:b/>
        </w:rPr>
        <w:t xml:space="preserve"> </w:t>
      </w:r>
      <w:r w:rsidRPr="00C032FD">
        <w:rPr>
          <w:rFonts w:ascii="Arial Unicode MS" w:eastAsia="Arial Unicode MS" w:hAnsi="Arial Unicode MS" w:cs="Arial Unicode MS"/>
          <w:b/>
        </w:rPr>
        <w:t>FOR</w:t>
      </w:r>
      <w:r w:rsidR="00CE00AB">
        <w:rPr>
          <w:rFonts w:ascii="Arial Unicode MS" w:eastAsia="Arial Unicode MS" w:hAnsi="Arial Unicode MS" w:cs="Arial Unicode MS"/>
          <w:b/>
        </w:rPr>
        <w:t xml:space="preserve"> </w:t>
      </w:r>
      <w:r w:rsidR="000B669B">
        <w:rPr>
          <w:rFonts w:ascii="Arial Unicode MS" w:eastAsia="Arial Unicode MS" w:hAnsi="Arial Unicode MS" w:cs="Arial Unicode MS"/>
          <w:b/>
        </w:rPr>
        <w:t>ADMINISTRATIVELY DETERMINED (ADs</w:t>
      </w:r>
      <w:r w:rsidR="00CE00AB">
        <w:rPr>
          <w:rFonts w:ascii="Arial Unicode MS" w:eastAsia="Arial Unicode MS" w:hAnsi="Arial Unicode MS" w:cs="Arial Unicode MS"/>
          <w:b/>
        </w:rPr>
        <w:t>)</w:t>
      </w:r>
    </w:p>
    <w:p w:rsidR="0092165B" w:rsidRDefault="0092165B" w:rsidP="00E248BD">
      <w:pPr>
        <w:pStyle w:val="CM3"/>
        <w:spacing w:line="211" w:lineRule="atLeast"/>
        <w:jc w:val="center"/>
        <w:rPr>
          <w:rFonts w:ascii="Arial Unicode MS" w:eastAsia="Arial Unicode MS" w:hAnsi="Arial Unicode MS" w:cs="Arial Unicode MS"/>
          <w:b/>
        </w:rPr>
      </w:pPr>
      <w:r w:rsidRPr="00C032FD">
        <w:rPr>
          <w:rFonts w:ascii="Arial Unicode MS" w:eastAsia="Arial Unicode MS" w:hAnsi="Arial Unicode MS" w:cs="Arial Unicode MS"/>
          <w:b/>
        </w:rPr>
        <w:t xml:space="preserve"> </w:t>
      </w:r>
      <w:r w:rsidR="00CE00AB">
        <w:rPr>
          <w:rFonts w:ascii="Arial Unicode MS" w:eastAsia="Arial Unicode MS" w:hAnsi="Arial Unicode MS" w:cs="Arial Unicode MS"/>
          <w:b/>
        </w:rPr>
        <w:t xml:space="preserve">EMERGENCY WORKERS </w:t>
      </w:r>
    </w:p>
    <w:p w:rsidR="00A1548C" w:rsidRDefault="00A1548C" w:rsidP="00A1548C">
      <w:pPr>
        <w:pStyle w:val="Default"/>
      </w:pPr>
    </w:p>
    <w:p w:rsidR="00A1548C" w:rsidRDefault="00A1548C" w:rsidP="00C85EEA">
      <w:pPr>
        <w:pStyle w:val="Default"/>
        <w:ind w:firstLine="360"/>
        <w:rPr>
          <w:b/>
          <w:u w:val="single"/>
        </w:rPr>
      </w:pPr>
      <w:r w:rsidRPr="00A1548C">
        <w:rPr>
          <w:rFonts w:ascii="Arial Unicode MS" w:eastAsia="Arial Unicode MS" w:hAnsi="Arial Unicode MS" w:cs="Arial Unicode MS"/>
          <w:b/>
          <w:u w:val="single"/>
        </w:rPr>
        <w:t>HIRING</w:t>
      </w:r>
      <w:r w:rsidRPr="00A1548C">
        <w:rPr>
          <w:b/>
          <w:u w:val="single"/>
        </w:rPr>
        <w:t>:</w:t>
      </w:r>
    </w:p>
    <w:p w:rsidR="00C85EEA" w:rsidRPr="00A1548C" w:rsidRDefault="00C85EEA" w:rsidP="00C85EEA">
      <w:pPr>
        <w:pStyle w:val="Default"/>
        <w:ind w:firstLine="360"/>
        <w:rPr>
          <w:u w:val="single"/>
        </w:rPr>
      </w:pPr>
    </w:p>
    <w:p w:rsidR="0092165B" w:rsidRDefault="0092165B"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You are being hired a</w:t>
      </w:r>
      <w:r w:rsidR="00BF382E" w:rsidRPr="00C032FD">
        <w:rPr>
          <w:rFonts w:ascii="Arial Unicode MS" w:eastAsia="Arial Unicode MS" w:hAnsi="Arial Unicode MS" w:cs="Arial Unicode MS"/>
          <w:color w:val="auto"/>
          <w:sz w:val="22"/>
          <w:szCs w:val="22"/>
        </w:rPr>
        <w:t>s an emergency worker (</w:t>
      </w:r>
      <w:r w:rsidR="00AA7FCD" w:rsidRPr="00C032FD">
        <w:rPr>
          <w:rFonts w:ascii="Arial Unicode MS" w:eastAsia="Arial Unicode MS" w:hAnsi="Arial Unicode MS" w:cs="Arial Unicode MS"/>
          <w:color w:val="auto"/>
          <w:sz w:val="22"/>
          <w:szCs w:val="22"/>
        </w:rPr>
        <w:t>AD/</w:t>
      </w:r>
      <w:r w:rsidRPr="00C032FD">
        <w:rPr>
          <w:rFonts w:ascii="Arial Unicode MS" w:eastAsia="Arial Unicode MS" w:hAnsi="Arial Unicode MS" w:cs="Arial Unicode MS"/>
          <w:color w:val="auto"/>
          <w:sz w:val="22"/>
          <w:szCs w:val="22"/>
        </w:rPr>
        <w:t xml:space="preserve">Casual) by an agency of the U.S. Government.  These agencies are referred to in this document collectively as the “Government”.  </w:t>
      </w:r>
      <w:r w:rsidR="007D2306">
        <w:rPr>
          <w:rFonts w:ascii="Arial Unicode MS" w:eastAsia="Arial Unicode MS" w:hAnsi="Arial Unicode MS" w:cs="Arial Unicode MS"/>
          <w:color w:val="auto"/>
          <w:sz w:val="22"/>
          <w:szCs w:val="22"/>
        </w:rPr>
        <w:t>The work is physically</w:t>
      </w:r>
      <w:r w:rsidRPr="00C032FD">
        <w:rPr>
          <w:rFonts w:ascii="Arial Unicode MS" w:eastAsia="Arial Unicode MS" w:hAnsi="Arial Unicode MS" w:cs="Arial Unicode MS"/>
          <w:color w:val="auto"/>
          <w:sz w:val="22"/>
          <w:szCs w:val="22"/>
        </w:rPr>
        <w:t xml:space="preserve"> </w:t>
      </w:r>
      <w:r w:rsidR="007D2306">
        <w:rPr>
          <w:rFonts w:ascii="Arial Unicode MS" w:eastAsia="Arial Unicode MS" w:hAnsi="Arial Unicode MS" w:cs="Arial Unicode MS"/>
          <w:color w:val="auto"/>
          <w:sz w:val="22"/>
          <w:szCs w:val="22"/>
        </w:rPr>
        <w:t xml:space="preserve">demanding </w:t>
      </w:r>
      <w:r w:rsidRPr="00C032FD">
        <w:rPr>
          <w:rFonts w:ascii="Arial Unicode MS" w:eastAsia="Arial Unicode MS" w:hAnsi="Arial Unicode MS" w:cs="Arial Unicode MS"/>
          <w:color w:val="auto"/>
          <w:sz w:val="22"/>
          <w:szCs w:val="22"/>
        </w:rPr>
        <w:t xml:space="preserve">and shifts often exceed 12 hours. Prompt compliance with your supervisor's instructions at all times is essential and mandatory. You must be at least </w:t>
      </w:r>
      <w:r w:rsidRPr="00C032FD">
        <w:rPr>
          <w:rFonts w:ascii="Arial Unicode MS" w:eastAsia="Arial Unicode MS" w:hAnsi="Arial Unicode MS" w:cs="Arial Unicode MS"/>
          <w:color w:val="auto"/>
          <w:sz w:val="22"/>
          <w:szCs w:val="22"/>
          <w:u w:val="single"/>
        </w:rPr>
        <w:t xml:space="preserve">18 years old </w:t>
      </w:r>
      <w:r w:rsidRPr="00C032FD">
        <w:rPr>
          <w:rFonts w:ascii="Arial Unicode MS" w:eastAsia="Arial Unicode MS" w:hAnsi="Arial Unicode MS" w:cs="Arial Unicode MS"/>
          <w:color w:val="auto"/>
          <w:sz w:val="22"/>
          <w:szCs w:val="22"/>
        </w:rPr>
        <w:t>and in good physical health (a physical examination may be required at the discretion of your supervisor).  Close living conditions in incident camps require personal cleanliness. Personal hygiene must meet standards set by your supervisor</w:t>
      </w:r>
      <w:r w:rsidR="005F3893">
        <w:rPr>
          <w:rFonts w:ascii="Arial Unicode MS" w:eastAsia="Arial Unicode MS" w:hAnsi="Arial Unicode MS" w:cs="Arial Unicode MS"/>
          <w:color w:val="auto"/>
          <w:sz w:val="22"/>
          <w:szCs w:val="22"/>
        </w:rPr>
        <w:t>.</w:t>
      </w:r>
      <w:r w:rsidRPr="00C032FD">
        <w:rPr>
          <w:rFonts w:ascii="Arial Unicode MS" w:eastAsia="Arial Unicode MS" w:hAnsi="Arial Unicode MS" w:cs="Arial Unicode MS"/>
          <w:color w:val="auto"/>
          <w:sz w:val="22"/>
          <w:szCs w:val="22"/>
        </w:rPr>
        <w:t xml:space="preserve"> </w:t>
      </w:r>
    </w:p>
    <w:p w:rsidR="00B06DCE" w:rsidRDefault="00B06DCE" w:rsidP="00B06DCE">
      <w:pPr>
        <w:pStyle w:val="Default"/>
        <w:ind w:left="720"/>
        <w:rPr>
          <w:rFonts w:ascii="Arial Unicode MS" w:eastAsia="Arial Unicode MS" w:hAnsi="Arial Unicode MS" w:cs="Arial Unicode MS"/>
          <w:color w:val="auto"/>
          <w:sz w:val="22"/>
          <w:szCs w:val="22"/>
        </w:rPr>
      </w:pPr>
    </w:p>
    <w:p w:rsidR="00B06DCE" w:rsidRDefault="00B06DCE"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While under hire as an AD you are representing the federal government and are expected to act pro</w:t>
      </w:r>
      <w:r w:rsidR="001D4AEE">
        <w:rPr>
          <w:rFonts w:ascii="Arial Unicode MS" w:eastAsia="Arial Unicode MS" w:hAnsi="Arial Unicode MS" w:cs="Arial Unicode MS"/>
          <w:color w:val="auto"/>
          <w:sz w:val="22"/>
          <w:szCs w:val="22"/>
        </w:rPr>
        <w:t xml:space="preserve">fessionally, responsibly, </w:t>
      </w:r>
      <w:r>
        <w:rPr>
          <w:rFonts w:ascii="Arial Unicode MS" w:eastAsia="Arial Unicode MS" w:hAnsi="Arial Unicode MS" w:cs="Arial Unicode MS"/>
          <w:color w:val="auto"/>
          <w:sz w:val="22"/>
          <w:szCs w:val="22"/>
        </w:rPr>
        <w:t>adhere to and sign the Incident Behavior Form (PMS 935)</w:t>
      </w:r>
    </w:p>
    <w:p w:rsidR="00DD1CA8" w:rsidRDefault="00DD1CA8" w:rsidP="00DD1CA8">
      <w:pPr>
        <w:pStyle w:val="ListParagraph"/>
        <w:rPr>
          <w:rFonts w:ascii="Arial Unicode MS" w:eastAsia="Arial Unicode MS" w:hAnsi="Arial Unicode MS" w:cs="Arial Unicode MS"/>
          <w:sz w:val="22"/>
          <w:szCs w:val="22"/>
        </w:rPr>
      </w:pPr>
    </w:p>
    <w:p w:rsidR="00DD1CA8" w:rsidRPr="00A1548C" w:rsidRDefault="00DD1CA8" w:rsidP="00A1548C">
      <w:pPr>
        <w:numPr>
          <w:ilvl w:val="0"/>
          <w:numId w:val="4"/>
        </w:numPr>
        <w:rPr>
          <w:rFonts w:ascii="Arial Unicode MS" w:eastAsia="Arial Unicode MS" w:hAnsi="Arial Unicode MS" w:cs="Arial Unicode MS"/>
          <w:sz w:val="22"/>
          <w:szCs w:val="22"/>
        </w:rPr>
      </w:pPr>
      <w:r w:rsidRPr="00DD1CA8">
        <w:rPr>
          <w:rFonts w:ascii="Arial Unicode MS" w:eastAsia="Arial Unicode MS" w:hAnsi="Arial Unicode MS" w:cs="Arial Unicode MS"/>
          <w:sz w:val="22"/>
          <w:szCs w:val="22"/>
        </w:rPr>
        <w:t xml:space="preserve">Possession of firearms, marijuana, illegal drugs, and illegal use of a controlled substance is prohibited. Possession or any evidence of usage constitutes grounds for immediate discharge. </w:t>
      </w:r>
    </w:p>
    <w:p w:rsidR="009C0B8D" w:rsidRPr="00310DE3" w:rsidRDefault="00DD1CA8" w:rsidP="00310DE3">
      <w:pPr>
        <w:pStyle w:val="Default"/>
        <w:numPr>
          <w:ilvl w:val="0"/>
          <w:numId w:val="4"/>
        </w:numPr>
        <w:rPr>
          <w:rFonts w:ascii="Arial Unicode MS" w:eastAsia="Arial Unicode MS" w:hAnsi="Arial Unicode MS" w:cs="Arial Unicode MS"/>
          <w:color w:val="auto"/>
          <w:sz w:val="22"/>
          <w:szCs w:val="22"/>
        </w:rPr>
      </w:pPr>
      <w:r w:rsidRPr="00DD1CA8">
        <w:rPr>
          <w:rFonts w:ascii="Arial Unicode MS" w:eastAsia="Arial Unicode MS" w:hAnsi="Arial Unicode MS" w:cs="Arial Unicode MS"/>
          <w:color w:val="auto"/>
          <w:sz w:val="22"/>
          <w:szCs w:val="22"/>
        </w:rPr>
        <w:t>Possession, use, and/or being under the influence of intoxicating beverages while in pay status constitutes grounds for immediate discharge</w:t>
      </w:r>
      <w:r w:rsidR="00310DE3">
        <w:rPr>
          <w:rFonts w:ascii="Arial Unicode MS" w:eastAsia="Arial Unicode MS" w:hAnsi="Arial Unicode MS" w:cs="Arial Unicode MS"/>
          <w:color w:val="auto"/>
          <w:sz w:val="22"/>
          <w:szCs w:val="22"/>
        </w:rPr>
        <w:t>.</w:t>
      </w:r>
    </w:p>
    <w:p w:rsidR="009C0B8D" w:rsidRDefault="009C0B8D" w:rsidP="009C0B8D">
      <w:pPr>
        <w:pStyle w:val="Default"/>
        <w:ind w:left="720"/>
        <w:rPr>
          <w:rFonts w:ascii="Arial Unicode MS" w:eastAsia="Arial Unicode MS" w:hAnsi="Arial Unicode MS" w:cs="Arial Unicode MS"/>
          <w:color w:val="auto"/>
          <w:sz w:val="22"/>
          <w:szCs w:val="22"/>
        </w:rPr>
      </w:pPr>
    </w:p>
    <w:p w:rsidR="00E34EBA" w:rsidRDefault="0092165B" w:rsidP="009C0B8D">
      <w:pPr>
        <w:pStyle w:val="Default"/>
        <w:numPr>
          <w:ilvl w:val="0"/>
          <w:numId w:val="3"/>
        </w:numPr>
        <w:rPr>
          <w:rFonts w:ascii="Arial Unicode MS" w:eastAsia="Arial Unicode MS" w:hAnsi="Arial Unicode MS" w:cs="Arial Unicode MS"/>
          <w:color w:val="auto"/>
          <w:sz w:val="22"/>
          <w:szCs w:val="22"/>
        </w:rPr>
      </w:pPr>
      <w:r w:rsidRPr="009C0B8D">
        <w:rPr>
          <w:rFonts w:ascii="Arial Unicode MS" w:eastAsia="Arial Unicode MS" w:hAnsi="Arial Unicode MS" w:cs="Arial Unicode MS"/>
          <w:color w:val="auto"/>
          <w:sz w:val="22"/>
          <w:szCs w:val="22"/>
        </w:rPr>
        <w:t xml:space="preserve">Always provide </w:t>
      </w:r>
      <w:proofErr w:type="gramStart"/>
      <w:r w:rsidR="00C85EEA" w:rsidRPr="009C0B8D">
        <w:rPr>
          <w:rFonts w:ascii="Arial Unicode MS" w:eastAsia="Arial Unicode MS" w:hAnsi="Arial Unicode MS" w:cs="Arial Unicode MS"/>
          <w:b/>
          <w:bCs/>
          <w:color w:val="auto"/>
          <w:sz w:val="22"/>
          <w:szCs w:val="22"/>
        </w:rPr>
        <w:t>YOUR</w:t>
      </w:r>
      <w:r w:rsidR="00C85EEA">
        <w:rPr>
          <w:rFonts w:ascii="Arial Unicode MS" w:eastAsia="Arial Unicode MS" w:hAnsi="Arial Unicode MS" w:cs="Arial Unicode MS"/>
          <w:b/>
          <w:bCs/>
          <w:color w:val="auto"/>
          <w:sz w:val="22"/>
          <w:szCs w:val="22"/>
        </w:rPr>
        <w:t xml:space="preserve">  FULL</w:t>
      </w:r>
      <w:proofErr w:type="gramEnd"/>
      <w:r w:rsidRPr="009C0B8D">
        <w:rPr>
          <w:rFonts w:ascii="Arial Unicode MS" w:eastAsia="Arial Unicode MS" w:hAnsi="Arial Unicode MS" w:cs="Arial Unicode MS"/>
          <w:b/>
          <w:bCs/>
          <w:color w:val="auto"/>
          <w:sz w:val="22"/>
          <w:szCs w:val="22"/>
        </w:rPr>
        <w:t xml:space="preserve"> LEGAL NAME </w:t>
      </w:r>
      <w:r w:rsidRPr="009C0B8D">
        <w:rPr>
          <w:rFonts w:ascii="Arial Unicode MS" w:eastAsia="Arial Unicode MS" w:hAnsi="Arial Unicode MS" w:cs="Arial Unicode MS"/>
          <w:color w:val="auto"/>
          <w:sz w:val="22"/>
          <w:szCs w:val="22"/>
        </w:rPr>
        <w:t xml:space="preserve">on your hiring documents, not nicknames. </w:t>
      </w:r>
    </w:p>
    <w:p w:rsidR="009C0B8D" w:rsidRPr="009C0B8D" w:rsidRDefault="009C0B8D" w:rsidP="009C0B8D">
      <w:pPr>
        <w:pStyle w:val="Default"/>
        <w:rPr>
          <w:rFonts w:ascii="Arial Unicode MS" w:eastAsia="Arial Unicode MS" w:hAnsi="Arial Unicode MS" w:cs="Arial Unicode MS"/>
          <w:color w:val="auto"/>
          <w:sz w:val="22"/>
          <w:szCs w:val="22"/>
        </w:rPr>
      </w:pPr>
    </w:p>
    <w:p w:rsidR="007D2306" w:rsidRDefault="00E34EBA" w:rsidP="00E34EBA">
      <w:pPr>
        <w:numPr>
          <w:ilvl w:val="0"/>
          <w:numId w:val="3"/>
        </w:numPr>
        <w:rPr>
          <w:rFonts w:ascii="Arial Unicode MS" w:eastAsia="Arial Unicode MS" w:hAnsi="Arial Unicode MS" w:cs="Arial Unicode MS"/>
          <w:sz w:val="22"/>
          <w:szCs w:val="22"/>
        </w:rPr>
      </w:pPr>
      <w:r w:rsidRPr="00E34EBA">
        <w:rPr>
          <w:rFonts w:ascii="Arial Unicode MS" w:eastAsia="Arial Unicode MS" w:hAnsi="Arial Unicode MS" w:cs="Arial Unicode MS"/>
          <w:sz w:val="22"/>
          <w:szCs w:val="22"/>
        </w:rPr>
        <w:t xml:space="preserve">You must have a current valid Government issued picture identification card (ID card) in your possession at the time of hire and for the duration of the assignment.  Tribal or village/regional corporation ID card is not acceptable for travel purposes.  You must also have proof of citizenship documents that meet federal I-9 requirements to be hired.  Acceptable documentation includes a </w:t>
      </w:r>
      <w:r w:rsidRPr="00E34EBA">
        <w:rPr>
          <w:rFonts w:ascii="Arial Unicode MS" w:eastAsia="Arial Unicode MS" w:hAnsi="Arial Unicode MS" w:cs="Arial Unicode MS"/>
          <w:sz w:val="22"/>
          <w:szCs w:val="22"/>
        </w:rPr>
        <w:lastRenderedPageBreak/>
        <w:t>current Passport or two of the following; an origi</w:t>
      </w:r>
      <w:r>
        <w:rPr>
          <w:rFonts w:ascii="Arial Unicode MS" w:eastAsia="Arial Unicode MS" w:hAnsi="Arial Unicode MS" w:cs="Arial Unicode MS"/>
          <w:sz w:val="22"/>
          <w:szCs w:val="22"/>
        </w:rPr>
        <w:t>nal Birth Certificate or Driver’</w:t>
      </w:r>
      <w:r w:rsidRPr="00E34EBA">
        <w:rPr>
          <w:rFonts w:ascii="Arial Unicode MS" w:eastAsia="Arial Unicode MS" w:hAnsi="Arial Unicode MS" w:cs="Arial Unicode MS"/>
          <w:sz w:val="22"/>
          <w:szCs w:val="22"/>
        </w:rPr>
        <w:t>s License and a Social Security Card.</w:t>
      </w:r>
    </w:p>
    <w:p w:rsidR="00E34EBA" w:rsidRPr="00E34EBA" w:rsidRDefault="00E34EBA" w:rsidP="00E34EBA">
      <w:pPr>
        <w:rPr>
          <w:rFonts w:ascii="Arial Unicode MS" w:eastAsia="Arial Unicode MS" w:hAnsi="Arial Unicode MS" w:cs="Arial Unicode MS"/>
          <w:sz w:val="22"/>
          <w:szCs w:val="22"/>
        </w:rPr>
      </w:pPr>
    </w:p>
    <w:p w:rsidR="00C73DAB" w:rsidRDefault="007D2306" w:rsidP="009C0B8D">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You will be required to complete the W-4, I-9, Direct Deposit,</w:t>
      </w:r>
      <w:r w:rsidR="009C0B8D" w:rsidRPr="009C0B8D">
        <w:t xml:space="preserve"> </w:t>
      </w:r>
      <w:r w:rsidR="009C0B8D" w:rsidRPr="009C0B8D">
        <w:rPr>
          <w:rFonts w:ascii="Arial Unicode MS" w:eastAsia="Arial Unicode MS" w:hAnsi="Arial Unicode MS" w:cs="Arial Unicode MS"/>
          <w:color w:val="auto"/>
          <w:sz w:val="22"/>
          <w:szCs w:val="22"/>
        </w:rPr>
        <w:t>Incident Behavior Form, PMS 935</w:t>
      </w:r>
      <w:r>
        <w:rPr>
          <w:rFonts w:ascii="Arial Unicode MS" w:eastAsia="Arial Unicode MS" w:hAnsi="Arial Unicode MS" w:cs="Arial Unicode MS"/>
          <w:color w:val="auto"/>
          <w:sz w:val="22"/>
          <w:szCs w:val="22"/>
        </w:rPr>
        <w:t xml:space="preserve"> and Emergency Contact Forms annually.  </w:t>
      </w:r>
      <w:r w:rsidR="00B06DCE">
        <w:rPr>
          <w:rFonts w:ascii="Arial Unicode MS" w:eastAsia="Arial Unicode MS" w:hAnsi="Arial Unicode MS" w:cs="Arial Unicode MS"/>
          <w:color w:val="auto"/>
          <w:sz w:val="22"/>
          <w:szCs w:val="22"/>
        </w:rPr>
        <w:t>A new W-4 is required for any of the foll</w:t>
      </w:r>
      <w:r w:rsidR="000B669B">
        <w:rPr>
          <w:rFonts w:ascii="Arial Unicode MS" w:eastAsia="Arial Unicode MS" w:hAnsi="Arial Unicode MS" w:cs="Arial Unicode MS"/>
          <w:color w:val="auto"/>
          <w:sz w:val="22"/>
          <w:szCs w:val="22"/>
        </w:rPr>
        <w:t>owing changes during the season;</w:t>
      </w:r>
      <w:r w:rsidR="00B06DCE">
        <w:rPr>
          <w:rFonts w:ascii="Arial Unicode MS" w:eastAsia="Arial Unicode MS" w:hAnsi="Arial Unicode MS" w:cs="Arial Unicode MS"/>
          <w:color w:val="auto"/>
          <w:sz w:val="22"/>
          <w:szCs w:val="22"/>
        </w:rPr>
        <w:t xml:space="preserve"> filing exempt annually, changing legal name, changing tax status or changing your address.  </w:t>
      </w:r>
      <w:r>
        <w:rPr>
          <w:rFonts w:ascii="Arial Unicode MS" w:eastAsia="Arial Unicode MS" w:hAnsi="Arial Unicode MS" w:cs="Arial Unicode MS"/>
          <w:color w:val="auto"/>
          <w:sz w:val="22"/>
          <w:szCs w:val="22"/>
        </w:rPr>
        <w:t xml:space="preserve">At the time of </w:t>
      </w:r>
      <w:r w:rsidRPr="00C73DAB">
        <w:rPr>
          <w:rFonts w:ascii="Arial Unicode MS" w:eastAsia="Arial Unicode MS" w:hAnsi="Arial Unicode MS" w:cs="Arial Unicode MS"/>
          <w:b/>
          <w:color w:val="auto"/>
          <w:sz w:val="22"/>
          <w:szCs w:val="22"/>
        </w:rPr>
        <w:t>each</w:t>
      </w:r>
      <w:r>
        <w:rPr>
          <w:rFonts w:ascii="Arial Unicode MS" w:eastAsia="Arial Unicode MS" w:hAnsi="Arial Unicode MS" w:cs="Arial Unicode MS"/>
          <w:color w:val="auto"/>
          <w:sz w:val="22"/>
          <w:szCs w:val="22"/>
        </w:rPr>
        <w:t xml:space="preserve"> mobilization you will be required to sign the </w:t>
      </w:r>
      <w:r w:rsidR="00C73DAB">
        <w:rPr>
          <w:rFonts w:ascii="Arial Unicode MS" w:eastAsia="Arial Unicode MS" w:hAnsi="Arial Unicode MS" w:cs="Arial Unicode MS"/>
          <w:color w:val="auto"/>
          <w:sz w:val="22"/>
          <w:szCs w:val="22"/>
        </w:rPr>
        <w:t>Single Resour</w:t>
      </w:r>
      <w:r w:rsidR="009C0B8D">
        <w:rPr>
          <w:rFonts w:ascii="Arial Unicode MS" w:eastAsia="Arial Unicode MS" w:hAnsi="Arial Unicode MS" w:cs="Arial Unicode MS"/>
          <w:color w:val="auto"/>
          <w:sz w:val="22"/>
          <w:szCs w:val="22"/>
        </w:rPr>
        <w:t xml:space="preserve">ce Casual Hire Information Form </w:t>
      </w:r>
      <w:r w:rsidR="00C73DAB">
        <w:rPr>
          <w:rFonts w:ascii="Arial Unicode MS" w:eastAsia="Arial Unicode MS" w:hAnsi="Arial Unicode MS" w:cs="Arial Unicode MS"/>
          <w:color w:val="auto"/>
          <w:sz w:val="22"/>
          <w:szCs w:val="22"/>
        </w:rPr>
        <w:t>PMS 934</w:t>
      </w:r>
      <w:r w:rsidR="009C0B8D">
        <w:rPr>
          <w:rFonts w:ascii="Arial Unicode MS" w:eastAsia="Arial Unicode MS" w:hAnsi="Arial Unicode MS" w:cs="Arial Unicode MS"/>
          <w:color w:val="auto"/>
          <w:sz w:val="22"/>
          <w:szCs w:val="22"/>
        </w:rPr>
        <w:t>.</w:t>
      </w:r>
      <w:r w:rsidR="00C73DAB">
        <w:rPr>
          <w:rFonts w:ascii="Arial Unicode MS" w:eastAsia="Arial Unicode MS" w:hAnsi="Arial Unicode MS" w:cs="Arial Unicode MS"/>
          <w:color w:val="auto"/>
          <w:sz w:val="22"/>
          <w:szCs w:val="22"/>
        </w:rPr>
        <w:t xml:space="preserve">  </w:t>
      </w:r>
      <w:r w:rsidR="00C73DAB" w:rsidRPr="00C73DAB">
        <w:rPr>
          <w:rFonts w:ascii="Arial Unicode MS" w:eastAsia="Arial Unicode MS" w:hAnsi="Arial Unicode MS" w:cs="Arial Unicode MS"/>
          <w:color w:val="auto"/>
          <w:sz w:val="22"/>
          <w:szCs w:val="22"/>
        </w:rPr>
        <w:t>A W-5 will be provided if you feel it is appropriate for you to complete.</w:t>
      </w:r>
    </w:p>
    <w:p w:rsidR="00C73DAB" w:rsidRDefault="00C73DAB" w:rsidP="00C73DAB">
      <w:pPr>
        <w:pStyle w:val="ListParagraph"/>
        <w:rPr>
          <w:rFonts w:ascii="Arial Unicode MS" w:eastAsia="Arial Unicode MS" w:hAnsi="Arial Unicode MS" w:cs="Arial Unicode MS"/>
          <w:sz w:val="22"/>
          <w:szCs w:val="22"/>
        </w:rPr>
      </w:pPr>
    </w:p>
    <w:p w:rsidR="00C73DAB" w:rsidRPr="00C73DAB" w:rsidRDefault="00C73DAB" w:rsidP="00C73DAB">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Federal agencies do not pay into unemployment insurance for the AD workforce; therefore you cannot claim unemployment benefits against your earnings.</w:t>
      </w:r>
    </w:p>
    <w:p w:rsidR="00E248BD" w:rsidRPr="00C032FD" w:rsidRDefault="00E248BD" w:rsidP="00AA7FCD">
      <w:pPr>
        <w:pStyle w:val="Default"/>
        <w:rPr>
          <w:rFonts w:ascii="Arial Unicode MS" w:eastAsia="Arial Unicode MS" w:hAnsi="Arial Unicode MS" w:cs="Arial Unicode MS"/>
          <w:color w:val="auto"/>
          <w:sz w:val="22"/>
          <w:szCs w:val="22"/>
        </w:rPr>
      </w:pPr>
    </w:p>
    <w:p w:rsidR="00AA7FCD" w:rsidRDefault="00AA7FCD"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You will be paid at an hourly rate. The Hiring Unit will advise you of th</w:t>
      </w:r>
      <w:r w:rsidR="00B06DCE">
        <w:rPr>
          <w:rFonts w:ascii="Arial Unicode MS" w:eastAsia="Arial Unicode MS" w:hAnsi="Arial Unicode MS" w:cs="Arial Unicode MS"/>
          <w:color w:val="auto"/>
          <w:sz w:val="22"/>
          <w:szCs w:val="22"/>
        </w:rPr>
        <w:t>e salary rate for your position depending upon your current qualifications.</w:t>
      </w:r>
      <w:r w:rsidRPr="00C032FD">
        <w:rPr>
          <w:rFonts w:ascii="Arial Unicode MS" w:eastAsia="Arial Unicode MS" w:hAnsi="Arial Unicode MS" w:cs="Arial Unicode MS"/>
          <w:color w:val="auto"/>
          <w:sz w:val="22"/>
          <w:szCs w:val="22"/>
        </w:rPr>
        <w:t xml:space="preserve"> </w:t>
      </w:r>
    </w:p>
    <w:p w:rsidR="00866CFB" w:rsidRDefault="00866CFB" w:rsidP="00866CFB">
      <w:pPr>
        <w:pStyle w:val="ListParagraph"/>
        <w:rPr>
          <w:rFonts w:ascii="Arial Unicode MS" w:eastAsia="Arial Unicode MS" w:hAnsi="Arial Unicode MS" w:cs="Arial Unicode MS"/>
          <w:sz w:val="22"/>
          <w:szCs w:val="22"/>
        </w:rPr>
      </w:pPr>
    </w:p>
    <w:p w:rsidR="00866CFB" w:rsidRDefault="00866CFB"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Security clearances and backgr</w:t>
      </w:r>
      <w:r w:rsidR="000B669B">
        <w:rPr>
          <w:rFonts w:ascii="Arial Unicode MS" w:eastAsia="Arial Unicode MS" w:hAnsi="Arial Unicode MS" w:cs="Arial Unicode MS"/>
          <w:color w:val="auto"/>
          <w:sz w:val="22"/>
          <w:szCs w:val="22"/>
        </w:rPr>
        <w:t>ound checks are required for AD</w:t>
      </w:r>
      <w:r>
        <w:rPr>
          <w:rFonts w:ascii="Arial Unicode MS" w:eastAsia="Arial Unicode MS" w:hAnsi="Arial Unicode MS" w:cs="Arial Unicode MS"/>
          <w:color w:val="auto"/>
          <w:sz w:val="22"/>
          <w:szCs w:val="22"/>
        </w:rPr>
        <w:t>s whose positions require them to access government computers and facilities.  You will not be allowed access to any agency computer until clearance has been approved.</w:t>
      </w:r>
    </w:p>
    <w:p w:rsidR="00A1548C" w:rsidRDefault="00A1548C" w:rsidP="00A1548C">
      <w:pPr>
        <w:pStyle w:val="Default"/>
        <w:rPr>
          <w:rFonts w:ascii="Arial Unicode MS" w:eastAsia="Arial Unicode MS" w:hAnsi="Arial Unicode MS" w:cs="Arial Unicode MS"/>
          <w:color w:val="auto"/>
          <w:sz w:val="22"/>
          <w:szCs w:val="22"/>
        </w:rPr>
      </w:pPr>
    </w:p>
    <w:p w:rsidR="00A1548C" w:rsidRDefault="00130DA3" w:rsidP="00C85EEA">
      <w:pPr>
        <w:pStyle w:val="ListParagraph"/>
        <w:ind w:left="0" w:firstLine="360"/>
        <w:rPr>
          <w:rFonts w:ascii="Arial Unicode MS" w:eastAsia="Arial Unicode MS" w:hAnsi="Arial Unicode MS" w:cs="Arial Unicode MS"/>
          <w:b/>
          <w:sz w:val="22"/>
          <w:szCs w:val="22"/>
          <w:u w:val="single"/>
        </w:rPr>
      </w:pPr>
      <w:r>
        <w:rPr>
          <w:rFonts w:ascii="Arial Unicode MS" w:eastAsia="Arial Unicode MS" w:hAnsi="Arial Unicode MS" w:cs="Arial Unicode MS"/>
          <w:b/>
          <w:sz w:val="22"/>
          <w:szCs w:val="22"/>
          <w:u w:val="single"/>
        </w:rPr>
        <w:t>TRAINING/PERFORMANCE EVALUATIONS:</w:t>
      </w:r>
    </w:p>
    <w:p w:rsidR="00C85EEA" w:rsidRPr="00A1548C" w:rsidRDefault="00C85EEA" w:rsidP="00C85EEA">
      <w:pPr>
        <w:pStyle w:val="ListParagraph"/>
        <w:ind w:left="0" w:firstLine="360"/>
        <w:rPr>
          <w:rFonts w:ascii="Arial Unicode MS" w:eastAsia="Arial Unicode MS" w:hAnsi="Arial Unicode MS" w:cs="Arial Unicode MS"/>
          <w:b/>
          <w:sz w:val="22"/>
          <w:szCs w:val="22"/>
          <w:u w:val="single"/>
        </w:rPr>
      </w:pPr>
    </w:p>
    <w:p w:rsidR="001417C8" w:rsidRPr="00C85EEA" w:rsidRDefault="00936051" w:rsidP="00C85EEA">
      <w:pPr>
        <w:pStyle w:val="Default"/>
        <w:numPr>
          <w:ilvl w:val="0"/>
          <w:numId w:val="3"/>
        </w:numPr>
        <w:rPr>
          <w:rFonts w:ascii="Arial Unicode MS" w:eastAsia="Arial Unicode MS" w:hAnsi="Arial Unicode MS" w:cs="Arial Unicode MS"/>
          <w:b/>
          <w:color w:val="auto"/>
          <w:sz w:val="22"/>
          <w:szCs w:val="22"/>
          <w:u w:val="single"/>
        </w:rPr>
      </w:pPr>
      <w:r w:rsidRPr="00C85EEA">
        <w:rPr>
          <w:rFonts w:ascii="Arial Unicode MS" w:eastAsia="Arial Unicode MS" w:hAnsi="Arial Unicode MS" w:cs="Arial Unicode MS"/>
          <w:color w:val="auto"/>
          <w:sz w:val="22"/>
          <w:szCs w:val="22"/>
        </w:rPr>
        <w:t xml:space="preserve">The Annual </w:t>
      </w:r>
      <w:proofErr w:type="spellStart"/>
      <w:r w:rsidRPr="00C85EEA">
        <w:rPr>
          <w:rFonts w:ascii="Arial Unicode MS" w:eastAsia="Arial Unicode MS" w:hAnsi="Arial Unicode MS" w:cs="Arial Unicode MS"/>
          <w:color w:val="auto"/>
          <w:sz w:val="22"/>
          <w:szCs w:val="22"/>
        </w:rPr>
        <w:t>Fireline</w:t>
      </w:r>
      <w:proofErr w:type="spellEnd"/>
      <w:r w:rsidRPr="00C85EEA">
        <w:rPr>
          <w:rFonts w:ascii="Arial Unicode MS" w:eastAsia="Arial Unicode MS" w:hAnsi="Arial Unicode MS" w:cs="Arial Unicode MS"/>
          <w:color w:val="auto"/>
          <w:sz w:val="22"/>
          <w:szCs w:val="22"/>
        </w:rPr>
        <w:t xml:space="preserve"> Safety Refresher T</w:t>
      </w:r>
      <w:r w:rsidR="000B669B" w:rsidRPr="00C85EEA">
        <w:rPr>
          <w:rFonts w:ascii="Arial Unicode MS" w:eastAsia="Arial Unicode MS" w:hAnsi="Arial Unicode MS" w:cs="Arial Unicode MS"/>
          <w:color w:val="auto"/>
          <w:sz w:val="22"/>
          <w:szCs w:val="22"/>
        </w:rPr>
        <w:t>raining is mandatory for all AD</w:t>
      </w:r>
      <w:r w:rsidRPr="00C85EEA">
        <w:rPr>
          <w:rFonts w:ascii="Arial Unicode MS" w:eastAsia="Arial Unicode MS" w:hAnsi="Arial Unicode MS" w:cs="Arial Unicode MS"/>
          <w:color w:val="auto"/>
          <w:sz w:val="22"/>
          <w:szCs w:val="22"/>
        </w:rPr>
        <w:t>s</w:t>
      </w:r>
      <w:r w:rsidR="000B669B" w:rsidRPr="00C85EEA">
        <w:rPr>
          <w:rFonts w:ascii="Arial Unicode MS" w:eastAsia="Arial Unicode MS" w:hAnsi="Arial Unicode MS" w:cs="Arial Unicode MS"/>
          <w:color w:val="auto"/>
          <w:sz w:val="22"/>
          <w:szCs w:val="22"/>
        </w:rPr>
        <w:t xml:space="preserve"> that will be on the </w:t>
      </w:r>
      <w:proofErr w:type="spellStart"/>
      <w:r w:rsidR="000B669B" w:rsidRPr="00C85EEA">
        <w:rPr>
          <w:rFonts w:ascii="Arial Unicode MS" w:eastAsia="Arial Unicode MS" w:hAnsi="Arial Unicode MS" w:cs="Arial Unicode MS"/>
          <w:color w:val="auto"/>
          <w:sz w:val="22"/>
          <w:szCs w:val="22"/>
        </w:rPr>
        <w:t>fireline</w:t>
      </w:r>
      <w:proofErr w:type="spellEnd"/>
      <w:r w:rsidR="000B669B" w:rsidRPr="00C85EEA">
        <w:rPr>
          <w:rFonts w:ascii="Arial Unicode MS" w:eastAsia="Arial Unicode MS" w:hAnsi="Arial Unicode MS" w:cs="Arial Unicode MS"/>
          <w:color w:val="auto"/>
          <w:sz w:val="22"/>
          <w:szCs w:val="22"/>
        </w:rPr>
        <w:t>.</w:t>
      </w:r>
    </w:p>
    <w:p w:rsidR="00936051" w:rsidRDefault="000B669B" w:rsidP="001417C8">
      <w:pPr>
        <w:pStyle w:val="Default"/>
        <w:ind w:left="720"/>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It is the AD</w:t>
      </w:r>
      <w:r w:rsidR="00936051">
        <w:rPr>
          <w:rFonts w:ascii="Arial Unicode MS" w:eastAsia="Arial Unicode MS" w:hAnsi="Arial Unicode MS" w:cs="Arial Unicode MS"/>
          <w:color w:val="auto"/>
          <w:sz w:val="22"/>
          <w:szCs w:val="22"/>
        </w:rPr>
        <w:t xml:space="preserve">s responsibility to enter and complete the training.  </w:t>
      </w:r>
      <w:r w:rsidR="009C0B8D">
        <w:rPr>
          <w:rFonts w:ascii="Arial Unicode MS" w:eastAsia="Arial Unicode MS" w:hAnsi="Arial Unicode MS" w:cs="Arial Unicode MS"/>
          <w:color w:val="auto"/>
          <w:sz w:val="22"/>
          <w:szCs w:val="22"/>
        </w:rPr>
        <w:t xml:space="preserve">A current </w:t>
      </w:r>
      <w:r w:rsidR="00936051">
        <w:rPr>
          <w:rFonts w:ascii="Arial Unicode MS" w:eastAsia="Arial Unicode MS" w:hAnsi="Arial Unicode MS" w:cs="Arial Unicode MS"/>
          <w:color w:val="auto"/>
          <w:sz w:val="22"/>
          <w:szCs w:val="22"/>
        </w:rPr>
        <w:t>Defensive Driver</w:t>
      </w:r>
      <w:r w:rsidR="009C0B8D">
        <w:rPr>
          <w:rFonts w:ascii="Arial Unicode MS" w:eastAsia="Arial Unicode MS" w:hAnsi="Arial Unicode MS" w:cs="Arial Unicode MS"/>
          <w:color w:val="auto"/>
          <w:sz w:val="22"/>
          <w:szCs w:val="22"/>
        </w:rPr>
        <w:t xml:space="preserve"> certification</w:t>
      </w:r>
      <w:r w:rsidR="00936051">
        <w:rPr>
          <w:rFonts w:ascii="Arial Unicode MS" w:eastAsia="Arial Unicode MS" w:hAnsi="Arial Unicode MS" w:cs="Arial Unicode MS"/>
          <w:color w:val="auto"/>
          <w:sz w:val="22"/>
          <w:szCs w:val="22"/>
        </w:rPr>
        <w:t xml:space="preserve"> is also mandatory for any AD who will be driving a government vehicle (leased, rented or owned).  A refresher course is mandatory every three years to maintain currency.  Check with your sponsoring unit to determine training opportunities. </w:t>
      </w:r>
    </w:p>
    <w:p w:rsidR="00936051" w:rsidRDefault="00936051" w:rsidP="00936051">
      <w:pPr>
        <w:pStyle w:val="ListParagraph"/>
        <w:rPr>
          <w:rFonts w:ascii="Arial Unicode MS" w:eastAsia="Arial Unicode MS" w:hAnsi="Arial Unicode MS" w:cs="Arial Unicode MS"/>
          <w:sz w:val="22"/>
          <w:szCs w:val="22"/>
        </w:rPr>
      </w:pPr>
    </w:p>
    <w:p w:rsidR="00936051" w:rsidRDefault="00936051" w:rsidP="00936051">
      <w:pPr>
        <w:numPr>
          <w:ilvl w:val="0"/>
          <w:numId w:val="3"/>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Training deemed necessary to retain qualifications cannot exceed 80 hours per calendar year exclusive of travel.  All training or meetings for which you will seek compensation m</w:t>
      </w:r>
      <w:r w:rsidRPr="00936051">
        <w:rPr>
          <w:rFonts w:ascii="Arial Unicode MS" w:eastAsia="Arial Unicode MS" w:hAnsi="Arial Unicode MS" w:cs="Arial Unicode MS"/>
          <w:sz w:val="22"/>
          <w:szCs w:val="22"/>
        </w:rPr>
        <w:t>ust be pre-approved by the FMO of the sponsoring unit.</w:t>
      </w:r>
    </w:p>
    <w:p w:rsidR="00936051" w:rsidRDefault="00936051" w:rsidP="00936051">
      <w:pPr>
        <w:pStyle w:val="ListParagraph"/>
        <w:rPr>
          <w:rFonts w:ascii="Arial Unicode MS" w:eastAsia="Arial Unicode MS" w:hAnsi="Arial Unicode MS" w:cs="Arial Unicode MS"/>
          <w:sz w:val="22"/>
          <w:szCs w:val="22"/>
        </w:rPr>
      </w:pPr>
    </w:p>
    <w:p w:rsidR="00936051" w:rsidRDefault="00936051" w:rsidP="00936051">
      <w:pPr>
        <w:numPr>
          <w:ilvl w:val="0"/>
          <w:numId w:val="3"/>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Copies of your training certificates are required to be on file with the agency tracking your incident qualifications prior to issuing you an IQCS Card.  Once the fire season is </w:t>
      </w:r>
      <w:r w:rsidR="00A1548C">
        <w:rPr>
          <w:rFonts w:ascii="Arial Unicode MS" w:eastAsia="Arial Unicode MS" w:hAnsi="Arial Unicode MS" w:cs="Arial Unicode MS"/>
          <w:sz w:val="22"/>
          <w:szCs w:val="22"/>
        </w:rPr>
        <w:t>over, it is your responsibility to provide a fire experience sheet back to your sponsoring unit in order to update and maintain your qualifications record.</w:t>
      </w:r>
    </w:p>
    <w:p w:rsidR="00130DA3" w:rsidRDefault="00130DA3" w:rsidP="00130DA3">
      <w:pPr>
        <w:pStyle w:val="ListParagraph"/>
        <w:rPr>
          <w:rFonts w:ascii="Arial Unicode MS" w:eastAsia="Arial Unicode MS" w:hAnsi="Arial Unicode MS" w:cs="Arial Unicode MS"/>
          <w:sz w:val="22"/>
          <w:szCs w:val="22"/>
        </w:rPr>
      </w:pPr>
    </w:p>
    <w:p w:rsidR="00130DA3" w:rsidRDefault="00130DA3" w:rsidP="00936051">
      <w:pPr>
        <w:numPr>
          <w:ilvl w:val="0"/>
          <w:numId w:val="3"/>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It is mandatory that an Individual Employee Evaluation is completed at the incident for</w:t>
      </w:r>
      <w:r w:rsidR="005D2C61">
        <w:rPr>
          <w:rFonts w:ascii="Arial Unicode MS" w:eastAsia="Arial Unicode MS" w:hAnsi="Arial Unicode MS" w:cs="Arial Unicode MS"/>
          <w:sz w:val="22"/>
          <w:szCs w:val="22"/>
        </w:rPr>
        <w:t xml:space="preserve"> each assignment.  It is the AD</w:t>
      </w:r>
      <w:r>
        <w:rPr>
          <w:rFonts w:ascii="Arial Unicode MS" w:eastAsia="Arial Unicode MS" w:hAnsi="Arial Unicode MS" w:cs="Arial Unicode MS"/>
          <w:sz w:val="22"/>
          <w:szCs w:val="22"/>
        </w:rPr>
        <w:t>s responsibility to ensure the sponsoring unit receives the evaluation for the records file.  The performance evaluation will be reviewed by the FMO and depending on the</w:t>
      </w:r>
      <w:r w:rsidR="005D2C61">
        <w:rPr>
          <w:rFonts w:ascii="Arial Unicode MS" w:eastAsia="Arial Unicode MS" w:hAnsi="Arial Unicode MS" w:cs="Arial Unicode MS"/>
          <w:sz w:val="22"/>
          <w:szCs w:val="22"/>
        </w:rPr>
        <w:t xml:space="preserve"> evaluation could affect the ADs</w:t>
      </w:r>
      <w:r>
        <w:rPr>
          <w:rFonts w:ascii="Arial Unicode MS" w:eastAsia="Arial Unicode MS" w:hAnsi="Arial Unicode MS" w:cs="Arial Unicode MS"/>
          <w:sz w:val="22"/>
          <w:szCs w:val="22"/>
        </w:rPr>
        <w:t xml:space="preserve"> opportunities to be sponsored again.</w:t>
      </w:r>
    </w:p>
    <w:p w:rsidR="00B35159" w:rsidRPr="00936051" w:rsidRDefault="00B35159" w:rsidP="00B35159">
      <w:pPr>
        <w:rPr>
          <w:rFonts w:ascii="Arial Unicode MS" w:eastAsia="Arial Unicode MS" w:hAnsi="Arial Unicode MS" w:cs="Arial Unicode MS"/>
          <w:sz w:val="22"/>
          <w:szCs w:val="22"/>
        </w:rPr>
      </w:pPr>
    </w:p>
    <w:p w:rsidR="00A14F7A" w:rsidRDefault="00B35159" w:rsidP="00B35159">
      <w:pPr>
        <w:pStyle w:val="Default"/>
        <w:ind w:left="360"/>
        <w:rPr>
          <w:rFonts w:ascii="Arial Unicode MS" w:eastAsia="Arial Unicode MS" w:hAnsi="Arial Unicode MS" w:cs="Arial Unicode MS"/>
          <w:b/>
          <w:color w:val="auto"/>
          <w:sz w:val="22"/>
          <w:szCs w:val="22"/>
          <w:u w:val="single"/>
        </w:rPr>
      </w:pPr>
      <w:r w:rsidRPr="00B35159">
        <w:rPr>
          <w:rFonts w:ascii="Arial Unicode MS" w:eastAsia="Arial Unicode MS" w:hAnsi="Arial Unicode MS" w:cs="Arial Unicode MS"/>
          <w:b/>
          <w:color w:val="auto"/>
          <w:sz w:val="22"/>
          <w:szCs w:val="22"/>
          <w:u w:val="single"/>
        </w:rPr>
        <w:t>DISPATCH:</w:t>
      </w:r>
    </w:p>
    <w:p w:rsidR="00C85EEA" w:rsidRPr="00B35159" w:rsidRDefault="00C85EEA" w:rsidP="00B35159">
      <w:pPr>
        <w:pStyle w:val="Default"/>
        <w:ind w:left="360"/>
        <w:rPr>
          <w:rFonts w:ascii="Arial Unicode MS" w:eastAsia="Arial Unicode MS" w:hAnsi="Arial Unicode MS" w:cs="Arial Unicode MS"/>
          <w:b/>
          <w:color w:val="auto"/>
          <w:sz w:val="22"/>
          <w:szCs w:val="22"/>
          <w:u w:val="single"/>
        </w:rPr>
      </w:pPr>
    </w:p>
    <w:p w:rsidR="00B35159" w:rsidRDefault="00B35159"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After your paperwork has been completed and you have been issued an IQCS Card it will be your responsibility for updating your status and your availability in ROSS; instructions are available in dispatch or at </w:t>
      </w:r>
      <w:hyperlink r:id="rId9" w:history="1">
        <w:r w:rsidRPr="00894652">
          <w:rPr>
            <w:rStyle w:val="Hyperlink"/>
            <w:rFonts w:ascii="Arial Unicode MS" w:eastAsia="Arial Unicode MS" w:hAnsi="Arial Unicode MS" w:cs="Arial Unicode MS"/>
            <w:sz w:val="22"/>
            <w:szCs w:val="22"/>
          </w:rPr>
          <w:t>http://ross.nwcg.gov</w:t>
        </w:r>
      </w:hyperlink>
      <w:r>
        <w:rPr>
          <w:rFonts w:ascii="Arial Unicode MS" w:eastAsia="Arial Unicode MS" w:hAnsi="Arial Unicode MS" w:cs="Arial Unicode MS"/>
          <w:color w:val="auto"/>
          <w:sz w:val="22"/>
          <w:szCs w:val="22"/>
        </w:rPr>
        <w:t>.  When an order is received for a position in which you are qualified you will be contacted for your acceptance of the assignment.  A departure time will be negotiated and you will be contacted when travel arrangements for you have been made.  It’s imperative that you receive and keep a copy of your resource order and itinerary prior to travel.</w:t>
      </w:r>
    </w:p>
    <w:p w:rsidR="00C20365" w:rsidRDefault="00C20365" w:rsidP="00C20365">
      <w:pPr>
        <w:pStyle w:val="Default"/>
        <w:ind w:left="720"/>
        <w:rPr>
          <w:rFonts w:ascii="Arial Unicode MS" w:eastAsia="Arial Unicode MS" w:hAnsi="Arial Unicode MS" w:cs="Arial Unicode MS"/>
          <w:color w:val="auto"/>
          <w:sz w:val="22"/>
          <w:szCs w:val="22"/>
        </w:rPr>
      </w:pPr>
    </w:p>
    <w:p w:rsidR="00C20365" w:rsidRPr="00C20365" w:rsidRDefault="00C20365" w:rsidP="00C20365">
      <w:pPr>
        <w:pStyle w:val="Default"/>
        <w:numPr>
          <w:ilvl w:val="0"/>
          <w:numId w:val="3"/>
        </w:numPr>
        <w:rPr>
          <w:rFonts w:ascii="Arial Unicode MS" w:eastAsia="Arial Unicode MS" w:hAnsi="Arial Unicode MS" w:cs="Arial Unicode MS"/>
          <w:color w:val="auto"/>
          <w:sz w:val="22"/>
          <w:szCs w:val="22"/>
        </w:rPr>
      </w:pPr>
      <w:r w:rsidRPr="00C20365">
        <w:rPr>
          <w:rFonts w:ascii="Arial Unicode MS" w:eastAsia="Arial Unicode MS" w:hAnsi="Arial Unicode MS" w:cs="Arial Unicode MS"/>
          <w:color w:val="auto"/>
          <w:sz w:val="22"/>
          <w:szCs w:val="22"/>
        </w:rPr>
        <w:t xml:space="preserve">The Government will provide or pay for necessary transportation from the point of hire to the work location.  The Government will also provide or pay for transportation back to the point of hire unless you are discharged for cause, quit without a good reason, or deviate from your prearranged travel. </w:t>
      </w:r>
    </w:p>
    <w:p w:rsidR="000976F5" w:rsidRDefault="000976F5" w:rsidP="000976F5">
      <w:pPr>
        <w:pStyle w:val="Default"/>
        <w:ind w:left="720"/>
        <w:rPr>
          <w:rFonts w:ascii="Arial Unicode MS" w:eastAsia="Arial Unicode MS" w:hAnsi="Arial Unicode MS" w:cs="Arial Unicode MS"/>
          <w:color w:val="auto"/>
          <w:sz w:val="22"/>
          <w:szCs w:val="22"/>
        </w:rPr>
      </w:pPr>
    </w:p>
    <w:p w:rsidR="00B35159" w:rsidRDefault="00B35159"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If a rental vehicle is authorized, one will be provided</w:t>
      </w:r>
      <w:r w:rsidR="000976F5">
        <w:rPr>
          <w:rFonts w:ascii="Arial Unicode MS" w:eastAsia="Arial Unicode MS" w:hAnsi="Arial Unicode MS" w:cs="Arial Unicode MS"/>
          <w:color w:val="auto"/>
          <w:sz w:val="22"/>
          <w:szCs w:val="22"/>
        </w:rPr>
        <w:t xml:space="preserve"> for you</w:t>
      </w:r>
      <w:r w:rsidR="005D2C61">
        <w:rPr>
          <w:rFonts w:ascii="Arial Unicode MS" w:eastAsia="Arial Unicode MS" w:hAnsi="Arial Unicode MS" w:cs="Arial Unicode MS"/>
          <w:color w:val="auto"/>
          <w:sz w:val="22"/>
          <w:szCs w:val="22"/>
        </w:rPr>
        <w:t xml:space="preserve"> (if possible).  AD</w:t>
      </w:r>
      <w:r>
        <w:rPr>
          <w:rFonts w:ascii="Arial Unicode MS" w:eastAsia="Arial Unicode MS" w:hAnsi="Arial Unicode MS" w:cs="Arial Unicode MS"/>
          <w:color w:val="auto"/>
          <w:sz w:val="22"/>
          <w:szCs w:val="22"/>
        </w:rPr>
        <w:t xml:space="preserve">s are discouraged from renting their own </w:t>
      </w:r>
      <w:r w:rsidR="000976F5">
        <w:rPr>
          <w:rFonts w:ascii="Arial Unicode MS" w:eastAsia="Arial Unicode MS" w:hAnsi="Arial Unicode MS" w:cs="Arial Unicode MS"/>
          <w:color w:val="auto"/>
          <w:sz w:val="22"/>
          <w:szCs w:val="22"/>
        </w:rPr>
        <w:t>vehicles on their own personal credit card.  You will not be covered by government insurance if you choose to do so and could be liable for any damage or repairs to the rental vehicle.</w:t>
      </w:r>
    </w:p>
    <w:p w:rsidR="000976F5" w:rsidRDefault="000976F5" w:rsidP="000976F5">
      <w:pPr>
        <w:pStyle w:val="ListParagraph"/>
        <w:rPr>
          <w:rFonts w:ascii="Arial Unicode MS" w:eastAsia="Arial Unicode MS" w:hAnsi="Arial Unicode MS" w:cs="Arial Unicode MS"/>
          <w:sz w:val="22"/>
          <w:szCs w:val="22"/>
        </w:rPr>
      </w:pPr>
    </w:p>
    <w:p w:rsidR="000976F5" w:rsidRPr="00DE5418" w:rsidRDefault="000976F5"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If a privately owned vehicle </w:t>
      </w:r>
      <w:r w:rsidR="009C0B8D">
        <w:rPr>
          <w:rFonts w:ascii="Arial Unicode MS" w:eastAsia="Arial Unicode MS" w:hAnsi="Arial Unicode MS" w:cs="Arial Unicode MS"/>
          <w:color w:val="auto"/>
          <w:sz w:val="22"/>
          <w:szCs w:val="22"/>
        </w:rPr>
        <w:t>(POV) must be utilized because</w:t>
      </w:r>
      <w:r>
        <w:rPr>
          <w:rFonts w:ascii="Arial Unicode MS" w:eastAsia="Arial Unicode MS" w:hAnsi="Arial Unicode MS" w:cs="Arial Unicode MS"/>
          <w:color w:val="auto"/>
          <w:sz w:val="22"/>
          <w:szCs w:val="22"/>
        </w:rPr>
        <w:t xml:space="preserve"> government provided transportation is unavailable; the AD will be reimbursed on a mileage basis.  The use of a POV for transportation to </w:t>
      </w:r>
      <w:r>
        <w:rPr>
          <w:rFonts w:ascii="Arial Unicode MS" w:eastAsia="Arial Unicode MS" w:hAnsi="Arial Unicode MS" w:cs="Arial Unicode MS"/>
          <w:color w:val="auto"/>
          <w:sz w:val="22"/>
          <w:szCs w:val="22"/>
        </w:rPr>
        <w:lastRenderedPageBreak/>
        <w:t xml:space="preserve">the incident must be </w:t>
      </w:r>
      <w:r w:rsidRPr="000976F5">
        <w:rPr>
          <w:rFonts w:ascii="Arial Unicode MS" w:eastAsia="Arial Unicode MS" w:hAnsi="Arial Unicode MS" w:cs="Arial Unicode MS"/>
          <w:b/>
          <w:color w:val="auto"/>
          <w:sz w:val="22"/>
          <w:szCs w:val="22"/>
        </w:rPr>
        <w:t>pre-approved on your Single Resource Casual Hire Form.</w:t>
      </w:r>
    </w:p>
    <w:p w:rsidR="00DE5418" w:rsidRDefault="00DE5418" w:rsidP="00DE5418">
      <w:pPr>
        <w:pStyle w:val="ListParagraph"/>
        <w:rPr>
          <w:rFonts w:ascii="Arial Unicode MS" w:eastAsia="Arial Unicode MS" w:hAnsi="Arial Unicode MS" w:cs="Arial Unicode MS"/>
          <w:sz w:val="22"/>
          <w:szCs w:val="22"/>
        </w:rPr>
      </w:pPr>
    </w:p>
    <w:p w:rsidR="000976F5" w:rsidRDefault="00DE5418" w:rsidP="000976F5">
      <w:pPr>
        <w:numPr>
          <w:ilvl w:val="0"/>
          <w:numId w:val="3"/>
        </w:numPr>
        <w:rPr>
          <w:rFonts w:ascii="Arial Unicode MS" w:eastAsia="Arial Unicode MS" w:hAnsi="Arial Unicode MS" w:cs="Arial Unicode MS"/>
          <w:sz w:val="22"/>
          <w:szCs w:val="22"/>
        </w:rPr>
      </w:pPr>
      <w:r w:rsidRPr="009C0B8D">
        <w:rPr>
          <w:rFonts w:ascii="Arial Unicode MS" w:eastAsia="Arial Unicode MS" w:hAnsi="Arial Unicode MS" w:cs="Arial Unicode MS"/>
          <w:sz w:val="22"/>
          <w:szCs w:val="22"/>
        </w:rPr>
        <w:t xml:space="preserve">You are advised to talk to your private insurer for a coverage determination before using your privately owned vehicle (POV) for government business.  </w:t>
      </w:r>
    </w:p>
    <w:p w:rsidR="009C0B8D" w:rsidRPr="009C0B8D" w:rsidRDefault="009C0B8D" w:rsidP="009C0B8D">
      <w:pPr>
        <w:rPr>
          <w:rFonts w:ascii="Arial Unicode MS" w:eastAsia="Arial Unicode MS" w:hAnsi="Arial Unicode MS" w:cs="Arial Unicode MS"/>
          <w:sz w:val="22"/>
          <w:szCs w:val="22"/>
        </w:rPr>
      </w:pPr>
    </w:p>
    <w:p w:rsidR="000976F5" w:rsidRDefault="000976F5"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If your position requires you to have IT equipment, </w:t>
      </w:r>
      <w:r w:rsidR="003F31FE">
        <w:rPr>
          <w:rFonts w:ascii="Arial Unicode MS" w:eastAsia="Arial Unicode MS" w:hAnsi="Arial Unicode MS" w:cs="Arial Unicode MS"/>
          <w:color w:val="auto"/>
          <w:sz w:val="22"/>
          <w:szCs w:val="22"/>
        </w:rPr>
        <w:t>(</w:t>
      </w:r>
      <w:r>
        <w:rPr>
          <w:rFonts w:ascii="Arial Unicode MS" w:eastAsia="Arial Unicode MS" w:hAnsi="Arial Unicode MS" w:cs="Arial Unicode MS"/>
          <w:color w:val="auto"/>
          <w:sz w:val="22"/>
          <w:szCs w:val="22"/>
        </w:rPr>
        <w:t xml:space="preserve">e.g., cell phone, laptop, </w:t>
      </w:r>
      <w:proofErr w:type="gramStart"/>
      <w:r>
        <w:rPr>
          <w:rFonts w:ascii="Arial Unicode MS" w:eastAsia="Arial Unicode MS" w:hAnsi="Arial Unicode MS" w:cs="Arial Unicode MS"/>
          <w:color w:val="auto"/>
          <w:sz w:val="22"/>
          <w:szCs w:val="22"/>
        </w:rPr>
        <w:t>GPS</w:t>
      </w:r>
      <w:proofErr w:type="gramEnd"/>
      <w:r>
        <w:rPr>
          <w:rFonts w:ascii="Arial Unicode MS" w:eastAsia="Arial Unicode MS" w:hAnsi="Arial Unicode MS" w:cs="Arial Unicode MS"/>
          <w:color w:val="auto"/>
          <w:sz w:val="22"/>
          <w:szCs w:val="22"/>
        </w:rPr>
        <w:t xml:space="preserve"> unit</w:t>
      </w:r>
      <w:r w:rsidR="003F31FE">
        <w:rPr>
          <w:rFonts w:ascii="Arial Unicode MS" w:eastAsia="Arial Unicode MS" w:hAnsi="Arial Unicode MS" w:cs="Arial Unicode MS"/>
          <w:color w:val="auto"/>
          <w:sz w:val="22"/>
          <w:szCs w:val="22"/>
        </w:rPr>
        <w:t xml:space="preserve">) </w:t>
      </w:r>
      <w:r>
        <w:rPr>
          <w:rFonts w:ascii="Arial Unicode MS" w:eastAsia="Arial Unicode MS" w:hAnsi="Arial Unicode MS" w:cs="Arial Unicode MS"/>
          <w:color w:val="auto"/>
          <w:sz w:val="22"/>
          <w:szCs w:val="22"/>
        </w:rPr>
        <w:t xml:space="preserve">these should be provided to you by the incident agency.  </w:t>
      </w:r>
      <w:r w:rsidR="001806CB">
        <w:rPr>
          <w:rFonts w:ascii="Arial Unicode MS" w:eastAsia="Arial Unicode MS" w:hAnsi="Arial Unicode MS" w:cs="Arial Unicode MS"/>
          <w:color w:val="auto"/>
          <w:sz w:val="22"/>
          <w:szCs w:val="22"/>
        </w:rPr>
        <w:t>Al</w:t>
      </w:r>
      <w:r w:rsidR="009C0B8D">
        <w:rPr>
          <w:rFonts w:ascii="Arial Unicode MS" w:eastAsia="Arial Unicode MS" w:hAnsi="Arial Unicode MS" w:cs="Arial Unicode MS"/>
          <w:color w:val="auto"/>
          <w:sz w:val="22"/>
          <w:szCs w:val="22"/>
        </w:rPr>
        <w:t>l personal items taken to the</w:t>
      </w:r>
      <w:r w:rsidR="001806CB">
        <w:rPr>
          <w:rFonts w:ascii="Arial Unicode MS" w:eastAsia="Arial Unicode MS" w:hAnsi="Arial Unicode MS" w:cs="Arial Unicode MS"/>
          <w:color w:val="auto"/>
          <w:sz w:val="22"/>
          <w:szCs w:val="22"/>
        </w:rPr>
        <w:t xml:space="preserve"> incident that are not authorized (even if you deem them necessar</w:t>
      </w:r>
      <w:r w:rsidR="007833AC">
        <w:rPr>
          <w:rFonts w:ascii="Arial Unicode MS" w:eastAsia="Arial Unicode MS" w:hAnsi="Arial Unicode MS" w:cs="Arial Unicode MS"/>
          <w:color w:val="auto"/>
          <w:sz w:val="22"/>
          <w:szCs w:val="22"/>
        </w:rPr>
        <w:t>y for the position) are your</w:t>
      </w:r>
      <w:r w:rsidR="001806CB">
        <w:rPr>
          <w:rFonts w:ascii="Arial Unicode MS" w:eastAsia="Arial Unicode MS" w:hAnsi="Arial Unicode MS" w:cs="Arial Unicode MS"/>
          <w:color w:val="auto"/>
          <w:sz w:val="22"/>
          <w:szCs w:val="22"/>
        </w:rPr>
        <w:t xml:space="preserve"> responsibility.  You will</w:t>
      </w:r>
      <w:r>
        <w:rPr>
          <w:rFonts w:ascii="Arial Unicode MS" w:eastAsia="Arial Unicode MS" w:hAnsi="Arial Unicode MS" w:cs="Arial Unicode MS"/>
          <w:color w:val="auto"/>
          <w:sz w:val="22"/>
          <w:szCs w:val="22"/>
        </w:rPr>
        <w:t xml:space="preserve"> </w:t>
      </w:r>
      <w:r w:rsidRPr="000976F5">
        <w:rPr>
          <w:rFonts w:ascii="Arial Unicode MS" w:eastAsia="Arial Unicode MS" w:hAnsi="Arial Unicode MS" w:cs="Arial Unicode MS"/>
          <w:b/>
          <w:color w:val="auto"/>
          <w:sz w:val="22"/>
          <w:szCs w:val="22"/>
        </w:rPr>
        <w:t>NOT</w:t>
      </w:r>
      <w:r>
        <w:rPr>
          <w:rFonts w:ascii="Arial Unicode MS" w:eastAsia="Arial Unicode MS" w:hAnsi="Arial Unicode MS" w:cs="Arial Unicode MS"/>
          <w:b/>
          <w:color w:val="auto"/>
          <w:sz w:val="22"/>
          <w:szCs w:val="22"/>
        </w:rPr>
        <w:t xml:space="preserve"> </w:t>
      </w:r>
      <w:r w:rsidRPr="003F31FE">
        <w:rPr>
          <w:rFonts w:ascii="Arial Unicode MS" w:eastAsia="Arial Unicode MS" w:hAnsi="Arial Unicode MS" w:cs="Arial Unicode MS"/>
          <w:color w:val="auto"/>
          <w:sz w:val="22"/>
          <w:szCs w:val="22"/>
        </w:rPr>
        <w:t>be reim</w:t>
      </w:r>
      <w:r w:rsidR="001806CB">
        <w:rPr>
          <w:rFonts w:ascii="Arial Unicode MS" w:eastAsia="Arial Unicode MS" w:hAnsi="Arial Unicode MS" w:cs="Arial Unicode MS"/>
          <w:color w:val="auto"/>
          <w:sz w:val="22"/>
          <w:szCs w:val="22"/>
        </w:rPr>
        <w:t xml:space="preserve">bursed for personal items if lost, stolen or damaged.  </w:t>
      </w:r>
    </w:p>
    <w:p w:rsidR="003F31FE" w:rsidRDefault="003F31FE" w:rsidP="003F31FE">
      <w:pPr>
        <w:pStyle w:val="ListParagraph"/>
        <w:rPr>
          <w:rFonts w:ascii="Arial Unicode MS" w:eastAsia="Arial Unicode MS" w:hAnsi="Arial Unicode MS" w:cs="Arial Unicode MS"/>
          <w:sz w:val="22"/>
          <w:szCs w:val="22"/>
        </w:rPr>
      </w:pPr>
    </w:p>
    <w:p w:rsidR="003F31FE" w:rsidRPr="001806CB" w:rsidRDefault="003F31FE" w:rsidP="003F31FE">
      <w:pPr>
        <w:pStyle w:val="Default"/>
        <w:numPr>
          <w:ilvl w:val="0"/>
          <w:numId w:val="3"/>
        </w:numPr>
        <w:rPr>
          <w:rFonts w:ascii="Arial Unicode MS" w:eastAsia="Arial Unicode MS" w:hAnsi="Arial Unicode MS" w:cs="Arial Unicode MS"/>
          <w:color w:val="auto"/>
          <w:sz w:val="22"/>
          <w:szCs w:val="22"/>
        </w:rPr>
      </w:pPr>
      <w:r w:rsidRPr="001806CB">
        <w:rPr>
          <w:rFonts w:ascii="Arial Unicode MS" w:eastAsia="Arial Unicode MS" w:hAnsi="Arial Unicode MS" w:cs="Arial Unicode MS"/>
          <w:color w:val="auto"/>
          <w:sz w:val="22"/>
          <w:szCs w:val="22"/>
        </w:rPr>
        <w:t>The hiring unit will be responsible for providing you with basic fire gear (e.g., sleeping bag, tent, PPE).  Items not returned to the hiring uni</w:t>
      </w:r>
      <w:r w:rsidR="007833AC">
        <w:rPr>
          <w:rFonts w:ascii="Arial Unicode MS" w:eastAsia="Arial Unicode MS" w:hAnsi="Arial Unicode MS" w:cs="Arial Unicode MS"/>
          <w:color w:val="auto"/>
          <w:sz w:val="22"/>
          <w:szCs w:val="22"/>
        </w:rPr>
        <w:t>t will be deducted from</w:t>
      </w:r>
      <w:r w:rsidR="009C0B8D">
        <w:rPr>
          <w:rFonts w:ascii="Arial Unicode MS" w:eastAsia="Arial Unicode MS" w:hAnsi="Arial Unicode MS" w:cs="Arial Unicode MS"/>
          <w:color w:val="auto"/>
          <w:sz w:val="22"/>
          <w:szCs w:val="22"/>
        </w:rPr>
        <w:t xml:space="preserve"> your</w:t>
      </w:r>
      <w:r w:rsidRPr="001806CB">
        <w:rPr>
          <w:rFonts w:ascii="Arial Unicode MS" w:eastAsia="Arial Unicode MS" w:hAnsi="Arial Unicode MS" w:cs="Arial Unicode MS"/>
          <w:color w:val="auto"/>
          <w:sz w:val="22"/>
          <w:szCs w:val="22"/>
        </w:rPr>
        <w:t xml:space="preserve"> pay</w:t>
      </w:r>
      <w:r w:rsidR="009C0B8D">
        <w:rPr>
          <w:rFonts w:ascii="Arial Unicode MS" w:eastAsia="Arial Unicode MS" w:hAnsi="Arial Unicode MS" w:cs="Arial Unicode MS"/>
          <w:color w:val="auto"/>
          <w:sz w:val="22"/>
          <w:szCs w:val="22"/>
        </w:rPr>
        <w:t>.</w:t>
      </w:r>
    </w:p>
    <w:p w:rsidR="00B35159" w:rsidRPr="000976F5" w:rsidRDefault="00B35159" w:rsidP="00C20365">
      <w:pPr>
        <w:pStyle w:val="Default"/>
        <w:rPr>
          <w:rFonts w:ascii="Arial Unicode MS" w:eastAsia="Arial Unicode MS" w:hAnsi="Arial Unicode MS" w:cs="Arial Unicode MS"/>
          <w:color w:val="auto"/>
          <w:sz w:val="22"/>
          <w:szCs w:val="22"/>
        </w:rPr>
      </w:pPr>
    </w:p>
    <w:p w:rsidR="0092165B" w:rsidRPr="00C032FD" w:rsidRDefault="0092165B"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Standard length for each assignment is 14 days, exclusive of travel time; however, this is not a guarantee of employment.  The hiring agency or incident organization may release you at any time. </w:t>
      </w:r>
    </w:p>
    <w:p w:rsidR="00E248BD" w:rsidRPr="00C032FD" w:rsidRDefault="00E248BD" w:rsidP="00AA7FCD">
      <w:pPr>
        <w:pStyle w:val="Default"/>
        <w:rPr>
          <w:rFonts w:ascii="Arial Unicode MS" w:eastAsia="Arial Unicode MS" w:hAnsi="Arial Unicode MS" w:cs="Arial Unicode MS"/>
          <w:color w:val="auto"/>
          <w:sz w:val="22"/>
          <w:szCs w:val="22"/>
        </w:rPr>
      </w:pPr>
    </w:p>
    <w:p w:rsidR="0092165B" w:rsidRPr="00C032FD" w:rsidRDefault="0092165B"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You are required to bring a sufficient supply of all necessary prescription </w:t>
      </w:r>
      <w:r w:rsidR="00BF382E" w:rsidRPr="00C032FD">
        <w:rPr>
          <w:rFonts w:ascii="Arial Unicode MS" w:eastAsia="Arial Unicode MS" w:hAnsi="Arial Unicode MS" w:cs="Arial Unicode MS"/>
          <w:color w:val="auto"/>
          <w:sz w:val="22"/>
          <w:szCs w:val="22"/>
        </w:rPr>
        <w:t xml:space="preserve">and over the counter </w:t>
      </w:r>
      <w:r w:rsidRPr="00C032FD">
        <w:rPr>
          <w:rFonts w:ascii="Arial Unicode MS" w:eastAsia="Arial Unicode MS" w:hAnsi="Arial Unicode MS" w:cs="Arial Unicode MS"/>
          <w:color w:val="auto"/>
          <w:sz w:val="22"/>
          <w:szCs w:val="22"/>
        </w:rPr>
        <w:t>medication</w:t>
      </w:r>
      <w:r w:rsidR="00BF382E" w:rsidRPr="00C032FD">
        <w:rPr>
          <w:rFonts w:ascii="Arial Unicode MS" w:eastAsia="Arial Unicode MS" w:hAnsi="Arial Unicode MS" w:cs="Arial Unicode MS"/>
          <w:color w:val="auto"/>
          <w:sz w:val="22"/>
          <w:szCs w:val="22"/>
        </w:rPr>
        <w:t>s you may need</w:t>
      </w:r>
      <w:r w:rsidRPr="00C032FD">
        <w:rPr>
          <w:rFonts w:ascii="Arial Unicode MS" w:eastAsia="Arial Unicode MS" w:hAnsi="Arial Unicode MS" w:cs="Arial Unicode MS"/>
          <w:color w:val="auto"/>
          <w:sz w:val="22"/>
          <w:szCs w:val="22"/>
        </w:rPr>
        <w:t xml:space="preserve"> for each incident assignment.  Notify your regular Government supervisor of any potential life threatening medical conditions, i.e., allergic reactions to bee stings. </w:t>
      </w:r>
    </w:p>
    <w:p w:rsidR="00E248BD" w:rsidRPr="00C032FD" w:rsidRDefault="00E248BD" w:rsidP="00AA7FCD">
      <w:pPr>
        <w:pStyle w:val="Default"/>
        <w:rPr>
          <w:rFonts w:ascii="Arial Unicode MS" w:eastAsia="Arial Unicode MS" w:hAnsi="Arial Unicode MS" w:cs="Arial Unicode MS"/>
          <w:color w:val="auto"/>
          <w:sz w:val="22"/>
          <w:szCs w:val="22"/>
        </w:rPr>
      </w:pPr>
    </w:p>
    <w:p w:rsidR="00866CFB" w:rsidRPr="007833AC" w:rsidRDefault="00AA7FCD" w:rsidP="00866CFB">
      <w:pPr>
        <w:pStyle w:val="Default"/>
        <w:numPr>
          <w:ilvl w:val="0"/>
          <w:numId w:val="3"/>
        </w:numPr>
        <w:rPr>
          <w:rFonts w:ascii="Arial Unicode MS" w:eastAsia="Arial Unicode MS" w:hAnsi="Arial Unicode MS" w:cs="Arial Unicode MS"/>
          <w:sz w:val="22"/>
          <w:szCs w:val="22"/>
        </w:rPr>
      </w:pPr>
      <w:r w:rsidRPr="007833AC">
        <w:rPr>
          <w:rFonts w:ascii="Arial Unicode MS" w:eastAsia="Arial Unicode MS" w:hAnsi="Arial Unicode MS" w:cs="Arial Unicode MS"/>
          <w:color w:val="auto"/>
          <w:sz w:val="22"/>
          <w:szCs w:val="22"/>
        </w:rPr>
        <w:t>You are required to bring your own personal items to and from the incident</w:t>
      </w:r>
      <w:r w:rsidR="005D2C61">
        <w:rPr>
          <w:rFonts w:ascii="Arial Unicode MS" w:eastAsia="Arial Unicode MS" w:hAnsi="Arial Unicode MS" w:cs="Arial Unicode MS"/>
          <w:color w:val="auto"/>
          <w:sz w:val="22"/>
          <w:szCs w:val="22"/>
        </w:rPr>
        <w:t xml:space="preserve">. </w:t>
      </w:r>
      <w:r w:rsidRPr="007833AC">
        <w:rPr>
          <w:rFonts w:ascii="Arial Unicode MS" w:eastAsia="Arial Unicode MS" w:hAnsi="Arial Unicode MS" w:cs="Arial Unicode MS"/>
          <w:color w:val="auto"/>
          <w:sz w:val="22"/>
          <w:szCs w:val="22"/>
        </w:rPr>
        <w:t xml:space="preserve">The total weight of your bag cannot exceed 45 pounds for the entire duration of the assignment. </w:t>
      </w:r>
    </w:p>
    <w:p w:rsidR="007833AC" w:rsidRPr="007833AC" w:rsidRDefault="007833AC" w:rsidP="007833AC">
      <w:pPr>
        <w:pStyle w:val="Default"/>
        <w:rPr>
          <w:rFonts w:ascii="Arial Unicode MS" w:eastAsia="Arial Unicode MS" w:hAnsi="Arial Unicode MS" w:cs="Arial Unicode MS"/>
          <w:sz w:val="22"/>
          <w:szCs w:val="22"/>
        </w:rPr>
      </w:pPr>
    </w:p>
    <w:p w:rsidR="00866CFB" w:rsidRDefault="00866CFB"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Upon return to your home unit you will need to </w:t>
      </w:r>
      <w:r w:rsidR="007833AC">
        <w:rPr>
          <w:rFonts w:ascii="Arial Unicode MS" w:eastAsia="Arial Unicode MS" w:hAnsi="Arial Unicode MS" w:cs="Arial Unicode MS"/>
          <w:color w:val="auto"/>
          <w:sz w:val="22"/>
          <w:szCs w:val="22"/>
        </w:rPr>
        <w:t xml:space="preserve">check in with </w:t>
      </w:r>
      <w:r>
        <w:rPr>
          <w:rFonts w:ascii="Arial Unicode MS" w:eastAsia="Arial Unicode MS" w:hAnsi="Arial Unicode MS" w:cs="Arial Unicode MS"/>
          <w:color w:val="auto"/>
          <w:sz w:val="22"/>
          <w:szCs w:val="22"/>
        </w:rPr>
        <w:t>dispatch or the Approving Official</w:t>
      </w:r>
      <w:r w:rsidR="007833AC">
        <w:rPr>
          <w:rFonts w:ascii="Arial Unicode MS" w:eastAsia="Arial Unicode MS" w:hAnsi="Arial Unicode MS" w:cs="Arial Unicode MS"/>
          <w:color w:val="auto"/>
          <w:sz w:val="22"/>
          <w:szCs w:val="22"/>
        </w:rPr>
        <w:t xml:space="preserve">.  </w:t>
      </w:r>
      <w:r>
        <w:rPr>
          <w:rFonts w:ascii="Arial Unicode MS" w:eastAsia="Arial Unicode MS" w:hAnsi="Arial Unicode MS" w:cs="Arial Unicode MS"/>
          <w:color w:val="auto"/>
          <w:sz w:val="22"/>
          <w:szCs w:val="22"/>
        </w:rPr>
        <w:t xml:space="preserve"> </w:t>
      </w:r>
    </w:p>
    <w:p w:rsidR="00C20365" w:rsidRDefault="00C20365" w:rsidP="00C20365">
      <w:pPr>
        <w:pStyle w:val="ListParagraph"/>
        <w:rPr>
          <w:rFonts w:ascii="Arial Unicode MS" w:eastAsia="Arial Unicode MS" w:hAnsi="Arial Unicode MS" w:cs="Arial Unicode MS"/>
          <w:sz w:val="22"/>
          <w:szCs w:val="22"/>
        </w:rPr>
      </w:pPr>
    </w:p>
    <w:p w:rsidR="00C20365" w:rsidRPr="00C20365" w:rsidRDefault="00C20365" w:rsidP="00C85EEA">
      <w:pPr>
        <w:pStyle w:val="Default"/>
        <w:ind w:firstLine="360"/>
        <w:rPr>
          <w:rFonts w:ascii="Arial Unicode MS" w:eastAsia="Arial Unicode MS" w:hAnsi="Arial Unicode MS" w:cs="Arial Unicode MS"/>
          <w:b/>
          <w:color w:val="auto"/>
          <w:sz w:val="22"/>
          <w:szCs w:val="22"/>
          <w:u w:val="single"/>
        </w:rPr>
      </w:pPr>
      <w:r w:rsidRPr="00C20365">
        <w:rPr>
          <w:rFonts w:ascii="Arial Unicode MS" w:eastAsia="Arial Unicode MS" w:hAnsi="Arial Unicode MS" w:cs="Arial Unicode MS"/>
          <w:b/>
          <w:color w:val="auto"/>
          <w:sz w:val="22"/>
          <w:szCs w:val="22"/>
          <w:u w:val="single"/>
        </w:rPr>
        <w:t>TIME AND COMPENSATION:</w:t>
      </w:r>
    </w:p>
    <w:p w:rsidR="00AA7FCD" w:rsidRPr="00C032FD" w:rsidRDefault="00AA7FCD" w:rsidP="00AA7FCD">
      <w:pPr>
        <w:pStyle w:val="Default"/>
        <w:rPr>
          <w:rFonts w:ascii="Arial Unicode MS" w:eastAsia="Arial Unicode MS" w:hAnsi="Arial Unicode MS" w:cs="Arial Unicode MS"/>
          <w:color w:val="auto"/>
          <w:sz w:val="22"/>
          <w:szCs w:val="22"/>
        </w:rPr>
      </w:pPr>
    </w:p>
    <w:p w:rsidR="00C20365" w:rsidRDefault="00C20365"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An OF-288 Timesheet will be initiated </w:t>
      </w:r>
      <w:r w:rsidR="007833AC">
        <w:rPr>
          <w:rFonts w:ascii="Arial Unicode MS" w:eastAsia="Arial Unicode MS" w:hAnsi="Arial Unicode MS" w:cs="Arial Unicode MS"/>
          <w:color w:val="auto"/>
          <w:sz w:val="22"/>
          <w:szCs w:val="22"/>
        </w:rPr>
        <w:t xml:space="preserve">upon arrival at the incident.  </w:t>
      </w:r>
      <w:r>
        <w:rPr>
          <w:rFonts w:ascii="Arial Unicode MS" w:eastAsia="Arial Unicode MS" w:hAnsi="Arial Unicode MS" w:cs="Arial Unicode MS"/>
          <w:color w:val="auto"/>
          <w:sz w:val="22"/>
          <w:szCs w:val="22"/>
        </w:rPr>
        <w:t xml:space="preserve">When departing an incident AD should verify the time has been reported accurately.  </w:t>
      </w:r>
      <w:r w:rsidRPr="00C20365">
        <w:rPr>
          <w:rFonts w:ascii="Arial Unicode MS" w:eastAsia="Arial Unicode MS" w:hAnsi="Arial Unicode MS" w:cs="Arial Unicode MS"/>
          <w:b/>
          <w:color w:val="auto"/>
          <w:sz w:val="22"/>
          <w:szCs w:val="22"/>
        </w:rPr>
        <w:t>Once you sign the OF-288 you</w:t>
      </w:r>
      <w:r>
        <w:rPr>
          <w:rFonts w:ascii="Arial Unicode MS" w:eastAsia="Arial Unicode MS" w:hAnsi="Arial Unicode MS" w:cs="Arial Unicode MS"/>
          <w:b/>
          <w:color w:val="auto"/>
          <w:sz w:val="22"/>
          <w:szCs w:val="22"/>
        </w:rPr>
        <w:t xml:space="preserve"> are agreeing to the time recorded</w:t>
      </w:r>
      <w:r w:rsidRPr="00C20365">
        <w:rPr>
          <w:rFonts w:ascii="Arial Unicode MS" w:eastAsia="Arial Unicode MS" w:hAnsi="Arial Unicode MS" w:cs="Arial Unicode MS"/>
          <w:b/>
          <w:color w:val="auto"/>
          <w:sz w:val="22"/>
          <w:szCs w:val="22"/>
        </w:rPr>
        <w:t xml:space="preserve"> and no further change</w:t>
      </w:r>
      <w:r>
        <w:rPr>
          <w:rFonts w:ascii="Arial Unicode MS" w:eastAsia="Arial Unicode MS" w:hAnsi="Arial Unicode MS" w:cs="Arial Unicode MS"/>
          <w:b/>
          <w:color w:val="auto"/>
          <w:sz w:val="22"/>
          <w:szCs w:val="22"/>
        </w:rPr>
        <w:t>s can be made to the posted time</w:t>
      </w:r>
      <w:r w:rsidRPr="00C20365">
        <w:rPr>
          <w:rFonts w:ascii="Arial Unicode MS" w:eastAsia="Arial Unicode MS" w:hAnsi="Arial Unicode MS" w:cs="Arial Unicode MS"/>
          <w:b/>
          <w:color w:val="auto"/>
          <w:sz w:val="22"/>
          <w:szCs w:val="22"/>
        </w:rPr>
        <w:t>.</w:t>
      </w:r>
      <w:r>
        <w:rPr>
          <w:rFonts w:ascii="Arial Unicode MS" w:eastAsia="Arial Unicode MS" w:hAnsi="Arial Unicode MS" w:cs="Arial Unicode MS"/>
          <w:color w:val="auto"/>
          <w:sz w:val="22"/>
          <w:szCs w:val="22"/>
        </w:rPr>
        <w:t xml:space="preserve">  </w:t>
      </w:r>
      <w:r w:rsidR="00DE5418">
        <w:rPr>
          <w:rFonts w:ascii="Arial Unicode MS" w:eastAsia="Arial Unicode MS" w:hAnsi="Arial Unicode MS" w:cs="Arial Unicode MS"/>
          <w:color w:val="auto"/>
          <w:sz w:val="22"/>
          <w:szCs w:val="22"/>
        </w:rPr>
        <w:t>Keep your copy of the OF-288 until you receive payment.</w:t>
      </w:r>
    </w:p>
    <w:p w:rsidR="00C20365" w:rsidRDefault="00C20365" w:rsidP="00C20365">
      <w:pPr>
        <w:pStyle w:val="Default"/>
        <w:ind w:left="720"/>
        <w:rPr>
          <w:rFonts w:ascii="Arial Unicode MS" w:eastAsia="Arial Unicode MS" w:hAnsi="Arial Unicode MS" w:cs="Arial Unicode MS"/>
          <w:color w:val="auto"/>
          <w:sz w:val="22"/>
          <w:szCs w:val="22"/>
        </w:rPr>
      </w:pPr>
    </w:p>
    <w:p w:rsidR="00AA7FCD" w:rsidRPr="00C032FD" w:rsidRDefault="00AA7FCD"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When you are hired for incident assignment, whether or not you may be restricted to an incident camp or staging area is at the discretion of the Incident Commander, or local, regional, or agency policy. Your pay status will be determined by the Hiring Unit following</w:t>
      </w:r>
      <w:r w:rsidR="002C3754" w:rsidRPr="00C032FD">
        <w:rPr>
          <w:rFonts w:ascii="Arial Unicode MS" w:eastAsia="Arial Unicode MS" w:hAnsi="Arial Unicode MS" w:cs="Arial Unicode MS"/>
          <w:color w:val="auto"/>
          <w:sz w:val="22"/>
          <w:szCs w:val="22"/>
        </w:rPr>
        <w:t xml:space="preserve"> the </w:t>
      </w:r>
      <w:r w:rsidRPr="00C032FD">
        <w:rPr>
          <w:rFonts w:ascii="Arial Unicode MS" w:eastAsia="Arial Unicode MS" w:hAnsi="Arial Unicode MS" w:cs="Arial Unicode MS"/>
          <w:color w:val="auto"/>
          <w:sz w:val="22"/>
          <w:szCs w:val="22"/>
        </w:rPr>
        <w:t>Interagency Incident Business Management Handbook.</w:t>
      </w:r>
    </w:p>
    <w:p w:rsidR="00AA7FCD" w:rsidRPr="00C032FD" w:rsidRDefault="00AA7FCD" w:rsidP="00AA7FCD">
      <w:pPr>
        <w:pStyle w:val="Default"/>
        <w:ind w:left="360"/>
        <w:rPr>
          <w:rFonts w:ascii="Arial Unicode MS" w:eastAsia="Arial Unicode MS" w:hAnsi="Arial Unicode MS" w:cs="Arial Unicode MS"/>
          <w:color w:val="auto"/>
          <w:sz w:val="22"/>
          <w:szCs w:val="22"/>
        </w:rPr>
      </w:pPr>
    </w:p>
    <w:p w:rsidR="00AA7FCD" w:rsidRPr="00C032FD" w:rsidRDefault="00AA7FCD"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Whenever the Hiring Unit decides it is necessary, the Government will furnish your meals</w:t>
      </w:r>
      <w:r w:rsidR="00C20365">
        <w:rPr>
          <w:rFonts w:ascii="Arial Unicode MS" w:eastAsia="Arial Unicode MS" w:hAnsi="Arial Unicode MS" w:cs="Arial Unicode MS"/>
          <w:color w:val="auto"/>
          <w:sz w:val="22"/>
          <w:szCs w:val="22"/>
        </w:rPr>
        <w:t xml:space="preserve"> and lodging without cost to you, this may include a paper sleeping bag and a sack lunch.</w:t>
      </w:r>
      <w:r w:rsidRPr="00C032FD">
        <w:rPr>
          <w:rFonts w:ascii="Arial Unicode MS" w:eastAsia="Arial Unicode MS" w:hAnsi="Arial Unicode MS" w:cs="Arial Unicode MS"/>
          <w:color w:val="auto"/>
          <w:sz w:val="22"/>
          <w:szCs w:val="22"/>
        </w:rPr>
        <w:t xml:space="preserve"> </w:t>
      </w:r>
      <w:r w:rsidR="00C20365">
        <w:rPr>
          <w:rFonts w:ascii="Arial Unicode MS" w:eastAsia="Arial Unicode MS" w:hAnsi="Arial Unicode MS" w:cs="Arial Unicode MS"/>
          <w:color w:val="auto"/>
          <w:sz w:val="22"/>
          <w:szCs w:val="22"/>
        </w:rPr>
        <w:t xml:space="preserve"> </w:t>
      </w:r>
      <w:r w:rsidR="00DE5418">
        <w:rPr>
          <w:rFonts w:ascii="Arial Unicode MS" w:eastAsia="Arial Unicode MS" w:hAnsi="Arial Unicode MS" w:cs="Arial Unicode MS"/>
          <w:color w:val="auto"/>
          <w:sz w:val="22"/>
          <w:szCs w:val="22"/>
        </w:rPr>
        <w:t xml:space="preserve">If the government provides subsistence for you, you </w:t>
      </w:r>
      <w:r w:rsidRPr="00C032FD">
        <w:rPr>
          <w:rFonts w:ascii="Arial Unicode MS" w:eastAsia="Arial Unicode MS" w:hAnsi="Arial Unicode MS" w:cs="Arial Unicode MS"/>
          <w:color w:val="auto"/>
          <w:sz w:val="22"/>
          <w:szCs w:val="22"/>
        </w:rPr>
        <w:t>will not receive reimbursement for meals or lodging that you purchase, meals you do not accept, or when the Government is temporarily una</w:t>
      </w:r>
      <w:r w:rsidR="00DE5418">
        <w:rPr>
          <w:rFonts w:ascii="Arial Unicode MS" w:eastAsia="Arial Unicode MS" w:hAnsi="Arial Unicode MS" w:cs="Arial Unicode MS"/>
          <w:color w:val="auto"/>
          <w:sz w:val="22"/>
          <w:szCs w:val="22"/>
        </w:rPr>
        <w:t>ble to furnish meals or lodging.</w:t>
      </w:r>
    </w:p>
    <w:p w:rsidR="00AA7FCD" w:rsidRPr="00C032FD" w:rsidRDefault="00AA7FCD" w:rsidP="00DE5418">
      <w:pPr>
        <w:pStyle w:val="Default"/>
        <w:rPr>
          <w:rFonts w:ascii="Arial Unicode MS" w:eastAsia="Arial Unicode MS" w:hAnsi="Arial Unicode MS" w:cs="Arial Unicode MS"/>
          <w:color w:val="auto"/>
          <w:sz w:val="22"/>
          <w:szCs w:val="22"/>
        </w:rPr>
      </w:pPr>
    </w:p>
    <w:p w:rsidR="00386D99" w:rsidRPr="00C032FD" w:rsidRDefault="00386D99"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The Incident Commander may approve paid days off for personnel assigned at the incident.  During paid days off periods, the Crew Boss will remain in charge. You are obligated to adhere to any conditions that have been established governing paid days off situations. Casuals are not entitled to paid days off at their point of hire. </w:t>
      </w:r>
    </w:p>
    <w:p w:rsidR="007833AC" w:rsidRPr="007833AC" w:rsidRDefault="007833AC" w:rsidP="007833AC">
      <w:pPr>
        <w:pStyle w:val="Default"/>
        <w:rPr>
          <w:rFonts w:ascii="Arial Unicode MS" w:eastAsia="Arial Unicode MS" w:hAnsi="Arial Unicode MS" w:cs="Arial Unicode MS"/>
          <w:color w:val="auto"/>
          <w:sz w:val="22"/>
          <w:szCs w:val="22"/>
        </w:rPr>
      </w:pPr>
    </w:p>
    <w:p w:rsidR="00386D99" w:rsidRDefault="00386D99"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Report any damage to or loss of your personal property to your supervisor before you leave the incident camp.  The Government assumes no responsibility for loss of personal items not </w:t>
      </w:r>
      <w:r w:rsidR="007833AC">
        <w:rPr>
          <w:rFonts w:ascii="Arial Unicode MS" w:eastAsia="Arial Unicode MS" w:hAnsi="Arial Unicode MS" w:cs="Arial Unicode MS"/>
          <w:color w:val="auto"/>
          <w:sz w:val="22"/>
          <w:szCs w:val="22"/>
        </w:rPr>
        <w:t>approved</w:t>
      </w:r>
      <w:r w:rsidRPr="00C032FD">
        <w:rPr>
          <w:rFonts w:ascii="Arial Unicode MS" w:eastAsia="Arial Unicode MS" w:hAnsi="Arial Unicode MS" w:cs="Arial Unicode MS"/>
          <w:color w:val="auto"/>
          <w:sz w:val="22"/>
          <w:szCs w:val="22"/>
        </w:rPr>
        <w:t xml:space="preserve"> for incident assignment.  Reimbursement may be limited to predetermined max</w:t>
      </w:r>
      <w:r w:rsidR="005D2C61">
        <w:rPr>
          <w:rFonts w:ascii="Arial Unicode MS" w:eastAsia="Arial Unicode MS" w:hAnsi="Arial Unicode MS" w:cs="Arial Unicode MS"/>
          <w:color w:val="auto"/>
          <w:sz w:val="22"/>
          <w:szCs w:val="22"/>
        </w:rPr>
        <w:t xml:space="preserve">imum dollar amounts per item.  </w:t>
      </w:r>
    </w:p>
    <w:p w:rsidR="00E248BD" w:rsidRPr="00C032FD" w:rsidRDefault="00E248BD" w:rsidP="00AA7FCD">
      <w:pPr>
        <w:pStyle w:val="Default"/>
        <w:rPr>
          <w:rFonts w:ascii="Arial Unicode MS" w:eastAsia="Arial Unicode MS" w:hAnsi="Arial Unicode MS" w:cs="Arial Unicode MS"/>
          <w:color w:val="auto"/>
          <w:sz w:val="22"/>
          <w:szCs w:val="22"/>
        </w:rPr>
      </w:pPr>
    </w:p>
    <w:p w:rsidR="0092165B" w:rsidRPr="00C032FD" w:rsidRDefault="0092165B"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You can expect to receive payment within three to four weeks after the end of your e</w:t>
      </w:r>
      <w:r w:rsidR="00323A61">
        <w:rPr>
          <w:rFonts w:ascii="Arial Unicode MS" w:eastAsia="Arial Unicode MS" w:hAnsi="Arial Unicode MS" w:cs="Arial Unicode MS"/>
          <w:color w:val="auto"/>
          <w:sz w:val="22"/>
          <w:szCs w:val="22"/>
        </w:rPr>
        <w:t>mployment period. Forest Service</w:t>
      </w:r>
      <w:r w:rsidR="00C032FD" w:rsidRPr="00C032FD">
        <w:rPr>
          <w:rFonts w:ascii="Arial Unicode MS" w:eastAsia="Arial Unicode MS" w:hAnsi="Arial Unicode MS" w:cs="Arial Unicode MS"/>
          <w:color w:val="auto"/>
          <w:sz w:val="22"/>
          <w:szCs w:val="22"/>
        </w:rPr>
        <w:t xml:space="preserve"> payments will only be made</w:t>
      </w:r>
      <w:r w:rsidRPr="00C032FD">
        <w:rPr>
          <w:rFonts w:ascii="Arial Unicode MS" w:eastAsia="Arial Unicode MS" w:hAnsi="Arial Unicode MS" w:cs="Arial Unicode MS"/>
          <w:color w:val="auto"/>
          <w:sz w:val="22"/>
          <w:szCs w:val="22"/>
        </w:rPr>
        <w:t xml:space="preserve"> by Direct Deposit</w:t>
      </w:r>
      <w:r w:rsidR="00323A61">
        <w:rPr>
          <w:rFonts w:ascii="Arial Unicode MS" w:eastAsia="Arial Unicode MS" w:hAnsi="Arial Unicode MS" w:cs="Arial Unicode MS"/>
          <w:color w:val="auto"/>
          <w:sz w:val="22"/>
          <w:szCs w:val="22"/>
        </w:rPr>
        <w:t xml:space="preserve"> from the Albuquerque Service Center-Incident Finance Branch. </w:t>
      </w:r>
    </w:p>
    <w:p w:rsidR="0092165B" w:rsidRPr="00C032FD" w:rsidRDefault="0092165B" w:rsidP="00130DA3">
      <w:pPr>
        <w:pStyle w:val="Default"/>
        <w:rPr>
          <w:rFonts w:ascii="Arial Unicode MS" w:eastAsia="Arial Unicode MS" w:hAnsi="Arial Unicode MS" w:cs="Arial Unicode MS"/>
          <w:color w:val="auto"/>
          <w:sz w:val="22"/>
          <w:szCs w:val="22"/>
        </w:rPr>
      </w:pPr>
    </w:p>
    <w:p w:rsidR="0092165B" w:rsidRPr="00C032FD" w:rsidRDefault="00E34EBA" w:rsidP="00386D99">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If you are released from your duties</w:t>
      </w:r>
      <w:r w:rsidR="0092165B" w:rsidRPr="00C032FD">
        <w:rPr>
          <w:rFonts w:ascii="Arial Unicode MS" w:eastAsia="Arial Unicode MS" w:hAnsi="Arial Unicode MS" w:cs="Arial Unicode MS"/>
          <w:color w:val="auto"/>
          <w:sz w:val="22"/>
          <w:szCs w:val="22"/>
        </w:rPr>
        <w:t>, or you quit without good rea</w:t>
      </w:r>
      <w:r w:rsidR="00C032FD" w:rsidRPr="00C032FD">
        <w:rPr>
          <w:rFonts w:ascii="Arial Unicode MS" w:eastAsia="Arial Unicode MS" w:hAnsi="Arial Unicode MS" w:cs="Arial Unicode MS"/>
          <w:color w:val="auto"/>
          <w:sz w:val="22"/>
          <w:szCs w:val="22"/>
        </w:rPr>
        <w:t>son before your scheduled demobilization</w:t>
      </w:r>
      <w:r w:rsidR="0092165B" w:rsidRPr="00C032FD">
        <w:rPr>
          <w:rFonts w:ascii="Arial Unicode MS" w:eastAsia="Arial Unicode MS" w:hAnsi="Arial Unicode MS" w:cs="Arial Unicode MS"/>
          <w:color w:val="auto"/>
          <w:sz w:val="22"/>
          <w:szCs w:val="22"/>
        </w:rPr>
        <w:t>, your pay will stop immediately.  Additionally, the Interagency Resource Representative or Incident Commander will determine whether or not the Government will provide transportation back to the point of hire or pay you for this travel time.  If not, y</w:t>
      </w:r>
      <w:r>
        <w:rPr>
          <w:rFonts w:ascii="Arial Unicode MS" w:eastAsia="Arial Unicode MS" w:hAnsi="Arial Unicode MS" w:cs="Arial Unicode MS"/>
          <w:color w:val="auto"/>
          <w:sz w:val="22"/>
          <w:szCs w:val="22"/>
        </w:rPr>
        <w:t>ou will be responsible for</w:t>
      </w:r>
      <w:r w:rsidR="0092165B" w:rsidRPr="00C032FD">
        <w:rPr>
          <w:rFonts w:ascii="Arial Unicode MS" w:eastAsia="Arial Unicode MS" w:hAnsi="Arial Unicode MS" w:cs="Arial Unicode MS"/>
          <w:color w:val="auto"/>
          <w:sz w:val="22"/>
          <w:szCs w:val="22"/>
        </w:rPr>
        <w:t xml:space="preserve"> transportation costs and/or the costs of personal needs during the waiting time. </w:t>
      </w:r>
    </w:p>
    <w:p w:rsidR="00E248BD" w:rsidRPr="00C032FD" w:rsidRDefault="00E248BD" w:rsidP="00AA7FCD">
      <w:pPr>
        <w:pStyle w:val="Default"/>
        <w:rPr>
          <w:rFonts w:ascii="Arial Unicode MS" w:eastAsia="Arial Unicode MS" w:hAnsi="Arial Unicode MS" w:cs="Arial Unicode MS"/>
          <w:color w:val="auto"/>
          <w:sz w:val="22"/>
          <w:szCs w:val="22"/>
        </w:rPr>
      </w:pPr>
    </w:p>
    <w:p w:rsidR="00B74AFA" w:rsidRDefault="00B74AFA" w:rsidP="00386D99">
      <w:pPr>
        <w:pStyle w:val="Default"/>
        <w:numPr>
          <w:ilvl w:val="0"/>
          <w:numId w:val="3"/>
        </w:numPr>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You are responsible for providing an original Performance Evaluation from your incident supervisor upon return to your home unit.  Failure to provide a performance evaluation from each incident may affect your red card sponsorship in the future.  You are responsible for ensuring that your incident </w:t>
      </w:r>
      <w:r w:rsidR="00A14F7A" w:rsidRPr="00C032FD">
        <w:rPr>
          <w:rFonts w:ascii="Arial Unicode MS" w:eastAsia="Arial Unicode MS" w:hAnsi="Arial Unicode MS" w:cs="Arial Unicode MS"/>
          <w:color w:val="auto"/>
          <w:sz w:val="22"/>
          <w:szCs w:val="22"/>
        </w:rPr>
        <w:t>supervisor understands</w:t>
      </w:r>
      <w:r w:rsidRPr="00C032FD">
        <w:rPr>
          <w:rFonts w:ascii="Arial Unicode MS" w:eastAsia="Arial Unicode MS" w:hAnsi="Arial Unicode MS" w:cs="Arial Unicode MS"/>
          <w:color w:val="auto"/>
          <w:sz w:val="22"/>
          <w:szCs w:val="22"/>
        </w:rPr>
        <w:t xml:space="preserve"> this requirement.  </w:t>
      </w:r>
    </w:p>
    <w:p w:rsidR="00866CFB" w:rsidRDefault="00866CFB" w:rsidP="00866CFB">
      <w:pPr>
        <w:pStyle w:val="ListParagraph"/>
        <w:rPr>
          <w:rFonts w:ascii="Arial Unicode MS" w:eastAsia="Arial Unicode MS" w:hAnsi="Arial Unicode MS" w:cs="Arial Unicode MS"/>
          <w:sz w:val="22"/>
          <w:szCs w:val="22"/>
        </w:rPr>
      </w:pPr>
    </w:p>
    <w:p w:rsidR="00866CFB" w:rsidRPr="00866CFB" w:rsidRDefault="00866CFB" w:rsidP="00C85EEA">
      <w:pPr>
        <w:pStyle w:val="Default"/>
        <w:ind w:firstLine="360"/>
        <w:rPr>
          <w:rFonts w:ascii="Arial Unicode MS" w:eastAsia="Arial Unicode MS" w:hAnsi="Arial Unicode MS" w:cs="Arial Unicode MS"/>
          <w:b/>
          <w:color w:val="auto"/>
          <w:sz w:val="22"/>
          <w:szCs w:val="22"/>
          <w:u w:val="single"/>
        </w:rPr>
      </w:pPr>
      <w:r w:rsidRPr="00866CFB">
        <w:rPr>
          <w:rFonts w:ascii="Arial Unicode MS" w:eastAsia="Arial Unicode MS" w:hAnsi="Arial Unicode MS" w:cs="Arial Unicode MS"/>
          <w:b/>
          <w:color w:val="auto"/>
          <w:sz w:val="22"/>
          <w:szCs w:val="22"/>
          <w:u w:val="single"/>
        </w:rPr>
        <w:t>CLAIMS/INJURIES:</w:t>
      </w:r>
    </w:p>
    <w:p w:rsidR="00E248BD" w:rsidRPr="00C032FD" w:rsidRDefault="00E248BD" w:rsidP="00AA7FCD">
      <w:pPr>
        <w:pStyle w:val="Default"/>
        <w:rPr>
          <w:rFonts w:ascii="Arial Unicode MS" w:eastAsia="Arial Unicode MS" w:hAnsi="Arial Unicode MS" w:cs="Arial Unicode MS"/>
          <w:color w:val="auto"/>
          <w:sz w:val="22"/>
          <w:szCs w:val="22"/>
        </w:rPr>
      </w:pPr>
    </w:p>
    <w:p w:rsidR="00866CFB" w:rsidRDefault="00866CFB" w:rsidP="00E34EBA">
      <w:pPr>
        <w:pStyle w:val="Default"/>
        <w:numPr>
          <w:ilvl w:val="0"/>
          <w:numId w:val="3"/>
        </w:numPr>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All damages to government property (vehicles or equipment) must be </w:t>
      </w:r>
      <w:r w:rsidR="007833AC">
        <w:rPr>
          <w:rFonts w:ascii="Arial Unicode MS" w:eastAsia="Arial Unicode MS" w:hAnsi="Arial Unicode MS" w:cs="Arial Unicode MS"/>
          <w:color w:val="auto"/>
          <w:sz w:val="22"/>
          <w:szCs w:val="22"/>
        </w:rPr>
        <w:t xml:space="preserve">documented and </w:t>
      </w:r>
      <w:r>
        <w:rPr>
          <w:rFonts w:ascii="Arial Unicode MS" w:eastAsia="Arial Unicode MS" w:hAnsi="Arial Unicode MS" w:cs="Arial Unicode MS"/>
          <w:color w:val="auto"/>
          <w:sz w:val="22"/>
          <w:szCs w:val="22"/>
        </w:rPr>
        <w:t xml:space="preserve">reported </w:t>
      </w:r>
      <w:r w:rsidR="002C15F5">
        <w:rPr>
          <w:rFonts w:ascii="Arial Unicode MS" w:eastAsia="Arial Unicode MS" w:hAnsi="Arial Unicode MS" w:cs="Arial Unicode MS"/>
          <w:color w:val="auto"/>
          <w:sz w:val="22"/>
          <w:szCs w:val="22"/>
        </w:rPr>
        <w:t>in a timely manner,</w:t>
      </w:r>
      <w:r>
        <w:rPr>
          <w:rFonts w:ascii="Arial Unicode MS" w:eastAsia="Arial Unicode MS" w:hAnsi="Arial Unicode MS" w:cs="Arial Unicode MS"/>
          <w:color w:val="auto"/>
          <w:sz w:val="22"/>
          <w:szCs w:val="22"/>
        </w:rPr>
        <w:t xml:space="preserve"> working with your immediate supervisor to complete the necessary forms.</w:t>
      </w:r>
    </w:p>
    <w:p w:rsidR="00866CFB" w:rsidRDefault="00866CFB" w:rsidP="00866CFB">
      <w:pPr>
        <w:pStyle w:val="Default"/>
        <w:rPr>
          <w:rFonts w:ascii="Arial Unicode MS" w:eastAsia="Arial Unicode MS" w:hAnsi="Arial Unicode MS" w:cs="Arial Unicode MS"/>
          <w:color w:val="auto"/>
          <w:sz w:val="22"/>
          <w:szCs w:val="22"/>
        </w:rPr>
      </w:pPr>
    </w:p>
    <w:p w:rsidR="002C15F5" w:rsidRPr="002C15F5" w:rsidRDefault="00866CFB" w:rsidP="002C15F5">
      <w:pPr>
        <w:pStyle w:val="Default"/>
        <w:numPr>
          <w:ilvl w:val="0"/>
          <w:numId w:val="3"/>
        </w:numPr>
        <w:rPr>
          <w:rFonts w:ascii="Arial Unicode MS" w:eastAsia="Arial Unicode MS" w:hAnsi="Arial Unicode MS" w:cs="Arial Unicode MS"/>
          <w:color w:val="auto"/>
          <w:sz w:val="22"/>
          <w:szCs w:val="22"/>
        </w:rPr>
      </w:pPr>
      <w:r w:rsidRPr="002C15F5">
        <w:rPr>
          <w:rFonts w:ascii="Arial Unicode MS" w:eastAsia="Arial Unicode MS" w:hAnsi="Arial Unicode MS" w:cs="Arial Unicode MS"/>
          <w:color w:val="auto"/>
          <w:sz w:val="22"/>
          <w:szCs w:val="22"/>
        </w:rPr>
        <w:t xml:space="preserve"> ADs are covered by the Federal Employees Compensation Act (FECA).  The appropriate agency forms need to be completed</w:t>
      </w:r>
      <w:r w:rsidR="002C15F5" w:rsidRPr="002C15F5">
        <w:rPr>
          <w:rFonts w:ascii="Arial Unicode MS" w:eastAsia="Arial Unicode MS" w:hAnsi="Arial Unicode MS" w:cs="Arial Unicode MS"/>
          <w:color w:val="auto"/>
          <w:sz w:val="22"/>
          <w:szCs w:val="22"/>
        </w:rPr>
        <w:t xml:space="preserve"> on the incident.  Original documents will need to be brought back to the point of hire to be processed by the sponsoring agency.  </w:t>
      </w:r>
    </w:p>
    <w:p w:rsidR="002C15F5" w:rsidRDefault="002C15F5" w:rsidP="002C15F5">
      <w:pPr>
        <w:pStyle w:val="Default"/>
        <w:ind w:left="720"/>
        <w:rPr>
          <w:rFonts w:ascii="Arial Unicode MS" w:eastAsia="Arial Unicode MS" w:hAnsi="Arial Unicode MS" w:cs="Arial Unicode MS"/>
          <w:color w:val="auto"/>
          <w:sz w:val="22"/>
          <w:szCs w:val="22"/>
        </w:rPr>
      </w:pPr>
    </w:p>
    <w:p w:rsidR="0092165B" w:rsidRPr="00E34EBA" w:rsidRDefault="0092165B" w:rsidP="00E34EBA">
      <w:pPr>
        <w:pStyle w:val="Default"/>
        <w:numPr>
          <w:ilvl w:val="0"/>
          <w:numId w:val="3"/>
        </w:numPr>
        <w:rPr>
          <w:rFonts w:ascii="Arial Unicode MS" w:eastAsia="Arial Unicode MS" w:hAnsi="Arial Unicode MS" w:cs="Arial Unicode MS"/>
          <w:color w:val="auto"/>
          <w:sz w:val="22"/>
          <w:szCs w:val="22"/>
        </w:rPr>
      </w:pPr>
      <w:r w:rsidRPr="00E34EBA">
        <w:rPr>
          <w:rFonts w:ascii="Arial Unicode MS" w:eastAsia="Arial Unicode MS" w:hAnsi="Arial Unicode MS" w:cs="Arial Unicode MS"/>
          <w:color w:val="auto"/>
          <w:sz w:val="22"/>
          <w:szCs w:val="22"/>
        </w:rPr>
        <w:t xml:space="preserve">THE U.S. GOVERNMENT IS AN EQUAL EMPLOYMENT OPPORTUNITY EMPLOYER. Unlawful discrimination or any kind of harassment will not be tolerated. (This includes behavior such as making threats, abusive language, slurs, unwelcome jokes, teasing, and other such verbal or physical conduct.)  Creating a hostile work environment will not be condoned. (This includes verbal or physical conduct of a sexual nature, making unwelcome sexual advances or requests for sexual favors, and unreasonably interfering with the work of others.) </w:t>
      </w:r>
    </w:p>
    <w:p w:rsidR="007D2306" w:rsidRDefault="007D2306" w:rsidP="007D2306">
      <w:pPr>
        <w:pStyle w:val="ListParagraph"/>
        <w:rPr>
          <w:rFonts w:ascii="Arial Unicode MS" w:eastAsia="Arial Unicode MS" w:hAnsi="Arial Unicode MS" w:cs="Arial Unicode MS"/>
          <w:sz w:val="22"/>
          <w:szCs w:val="22"/>
        </w:rPr>
      </w:pPr>
    </w:p>
    <w:p w:rsidR="007833AC" w:rsidRDefault="007833AC" w:rsidP="007D2306">
      <w:pPr>
        <w:pStyle w:val="ListParagraph"/>
        <w:rPr>
          <w:rFonts w:ascii="Arial Unicode MS" w:eastAsia="Arial Unicode MS" w:hAnsi="Arial Unicode MS" w:cs="Arial Unicode MS"/>
          <w:sz w:val="22"/>
          <w:szCs w:val="22"/>
        </w:rPr>
      </w:pPr>
    </w:p>
    <w:p w:rsidR="007833AC" w:rsidRDefault="007833AC" w:rsidP="007D2306">
      <w:pPr>
        <w:pStyle w:val="ListParagraph"/>
        <w:rPr>
          <w:rFonts w:ascii="Arial Unicode MS" w:eastAsia="Arial Unicode MS" w:hAnsi="Arial Unicode MS" w:cs="Arial Unicode MS"/>
          <w:sz w:val="22"/>
          <w:szCs w:val="22"/>
        </w:rPr>
      </w:pPr>
    </w:p>
    <w:p w:rsidR="007D2306" w:rsidRDefault="007D2306" w:rsidP="007D2306">
      <w:pPr>
        <w:pStyle w:val="Default"/>
        <w:ind w:left="720"/>
        <w:rPr>
          <w:rFonts w:ascii="Arial Unicode MS" w:eastAsia="Arial Unicode MS" w:hAnsi="Arial Unicode MS" w:cs="Arial Unicode MS"/>
          <w:color w:val="auto"/>
          <w:sz w:val="22"/>
          <w:szCs w:val="22"/>
        </w:rPr>
      </w:pPr>
    </w:p>
    <w:p w:rsidR="007D2306" w:rsidRDefault="007D2306" w:rsidP="007D2306">
      <w:pPr>
        <w:pStyle w:val="Default"/>
        <w:ind w:left="720"/>
        <w:rPr>
          <w:rFonts w:ascii="Arial Unicode MS" w:eastAsia="Arial Unicode MS" w:hAnsi="Arial Unicode MS" w:cs="Arial Unicode MS"/>
          <w:color w:val="auto"/>
          <w:sz w:val="22"/>
          <w:szCs w:val="22"/>
        </w:rPr>
      </w:pPr>
    </w:p>
    <w:p w:rsidR="007D2306" w:rsidRDefault="007D2306" w:rsidP="007D2306">
      <w:pPr>
        <w:pStyle w:val="Default"/>
        <w:ind w:left="720"/>
        <w:rPr>
          <w:rFonts w:ascii="Arial Unicode MS" w:eastAsia="Arial Unicode MS" w:hAnsi="Arial Unicode MS" w:cs="Arial Unicode MS"/>
          <w:color w:val="auto"/>
          <w:sz w:val="22"/>
          <w:szCs w:val="22"/>
        </w:rPr>
      </w:pPr>
    </w:p>
    <w:p w:rsidR="00310DE3" w:rsidRDefault="00310DE3" w:rsidP="007D2306">
      <w:pPr>
        <w:pStyle w:val="Default"/>
        <w:ind w:left="720"/>
        <w:rPr>
          <w:rFonts w:ascii="Arial Unicode MS" w:eastAsia="Arial Unicode MS" w:hAnsi="Arial Unicode MS" w:cs="Arial Unicode MS"/>
          <w:color w:val="auto"/>
          <w:sz w:val="22"/>
          <w:szCs w:val="22"/>
        </w:rPr>
      </w:pPr>
    </w:p>
    <w:p w:rsidR="00310DE3" w:rsidRDefault="00310DE3" w:rsidP="007D2306">
      <w:pPr>
        <w:pStyle w:val="Default"/>
        <w:ind w:left="720"/>
        <w:rPr>
          <w:rFonts w:ascii="Arial Unicode MS" w:eastAsia="Arial Unicode MS" w:hAnsi="Arial Unicode MS" w:cs="Arial Unicode MS"/>
          <w:color w:val="auto"/>
          <w:sz w:val="22"/>
          <w:szCs w:val="22"/>
        </w:rPr>
      </w:pPr>
    </w:p>
    <w:p w:rsidR="00310DE3" w:rsidRDefault="00310DE3" w:rsidP="007D2306">
      <w:pPr>
        <w:pStyle w:val="Default"/>
        <w:ind w:left="720"/>
        <w:rPr>
          <w:rFonts w:ascii="Arial Unicode MS" w:eastAsia="Arial Unicode MS" w:hAnsi="Arial Unicode MS" w:cs="Arial Unicode MS"/>
          <w:color w:val="auto"/>
          <w:sz w:val="22"/>
          <w:szCs w:val="22"/>
        </w:rPr>
      </w:pPr>
    </w:p>
    <w:p w:rsidR="00310DE3" w:rsidRDefault="00310DE3" w:rsidP="007D2306">
      <w:pPr>
        <w:pStyle w:val="Default"/>
        <w:ind w:left="720"/>
        <w:rPr>
          <w:rFonts w:ascii="Arial Unicode MS" w:eastAsia="Arial Unicode MS" w:hAnsi="Arial Unicode MS" w:cs="Arial Unicode MS"/>
          <w:color w:val="auto"/>
          <w:sz w:val="22"/>
          <w:szCs w:val="22"/>
        </w:rPr>
      </w:pPr>
    </w:p>
    <w:p w:rsidR="007D2306" w:rsidRPr="00C032FD" w:rsidRDefault="007D2306" w:rsidP="007D2306">
      <w:pPr>
        <w:pStyle w:val="Default"/>
        <w:ind w:left="720"/>
        <w:rPr>
          <w:rFonts w:ascii="Arial Unicode MS" w:eastAsia="Arial Unicode MS" w:hAnsi="Arial Unicode MS" w:cs="Arial Unicode MS"/>
          <w:color w:val="auto"/>
          <w:sz w:val="22"/>
          <w:szCs w:val="22"/>
        </w:rPr>
      </w:pPr>
    </w:p>
    <w:p w:rsidR="0092165B" w:rsidRPr="00C032FD" w:rsidRDefault="0092165B">
      <w:pPr>
        <w:pStyle w:val="Default"/>
        <w:rPr>
          <w:rFonts w:ascii="Arial Unicode MS" w:eastAsia="Arial Unicode MS" w:hAnsi="Arial Unicode MS" w:cs="Arial Unicode MS"/>
          <w:color w:val="auto"/>
          <w:sz w:val="22"/>
          <w:szCs w:val="22"/>
        </w:rPr>
      </w:pPr>
    </w:p>
    <w:p w:rsidR="0092165B" w:rsidRPr="001A3BF8" w:rsidRDefault="0092165B">
      <w:pPr>
        <w:pStyle w:val="CM3"/>
        <w:spacing w:line="208" w:lineRule="atLeast"/>
        <w:jc w:val="both"/>
        <w:rPr>
          <w:rFonts w:ascii="Arial Unicode MS" w:eastAsia="Arial Unicode MS" w:hAnsi="Arial Unicode MS" w:cs="Arial Unicode MS"/>
          <w:b/>
        </w:rPr>
      </w:pPr>
      <w:r w:rsidRPr="001A3BF8">
        <w:rPr>
          <w:rFonts w:ascii="Arial Unicode MS" w:eastAsia="Arial Unicode MS" w:hAnsi="Arial Unicode MS" w:cs="Arial Unicode MS"/>
          <w:b/>
        </w:rPr>
        <w:t xml:space="preserve">I have been provided the opportunity to complete income tax withholding forms. </w:t>
      </w:r>
    </w:p>
    <w:p w:rsidR="0092165B" w:rsidRPr="001A3BF8" w:rsidRDefault="0092165B" w:rsidP="001F5F1D">
      <w:pPr>
        <w:pStyle w:val="CM2"/>
        <w:spacing w:after="613"/>
        <w:jc w:val="both"/>
        <w:rPr>
          <w:rFonts w:ascii="Arial Unicode MS" w:eastAsia="Arial Unicode MS" w:hAnsi="Arial Unicode MS" w:cs="Arial Unicode MS"/>
          <w:b/>
        </w:rPr>
      </w:pPr>
      <w:r w:rsidRPr="001A3BF8">
        <w:rPr>
          <w:rFonts w:ascii="Arial Unicode MS" w:eastAsia="Arial Unicode MS" w:hAnsi="Arial Unicode MS" w:cs="Arial Unicode MS"/>
          <w:b/>
        </w:rPr>
        <w:t>I have read, or had read</w:t>
      </w:r>
      <w:r w:rsidR="007D2306">
        <w:rPr>
          <w:rFonts w:ascii="Arial Unicode MS" w:eastAsia="Arial Unicode MS" w:hAnsi="Arial Unicode MS" w:cs="Arial Unicode MS"/>
          <w:b/>
        </w:rPr>
        <w:t xml:space="preserve"> to me, and understand the</w:t>
      </w:r>
      <w:r w:rsidRPr="001A3BF8">
        <w:rPr>
          <w:rFonts w:ascii="Arial Unicode MS" w:eastAsia="Arial Unicode MS" w:hAnsi="Arial Unicode MS" w:cs="Arial Unicode MS"/>
          <w:b/>
        </w:rPr>
        <w:t xml:space="preserve"> conditions</w:t>
      </w:r>
      <w:r w:rsidR="007D2306">
        <w:rPr>
          <w:rFonts w:ascii="Arial Unicode MS" w:eastAsia="Arial Unicode MS" w:hAnsi="Arial Unicode MS" w:cs="Arial Unicode MS"/>
          <w:b/>
        </w:rPr>
        <w:t xml:space="preserve"> of hire.  U</w:t>
      </w:r>
      <w:r w:rsidRPr="001A3BF8">
        <w:rPr>
          <w:rFonts w:ascii="Arial Unicode MS" w:eastAsia="Arial Unicode MS" w:hAnsi="Arial Unicode MS" w:cs="Arial Unicode MS"/>
          <w:b/>
        </w:rPr>
        <w:t>pon signi</w:t>
      </w:r>
      <w:r w:rsidR="001A3BF8">
        <w:rPr>
          <w:rFonts w:ascii="Arial Unicode MS" w:eastAsia="Arial Unicode MS" w:hAnsi="Arial Unicode MS" w:cs="Arial Unicode MS"/>
          <w:b/>
        </w:rPr>
        <w:t xml:space="preserve">ng below, </w:t>
      </w:r>
      <w:r w:rsidR="007D2306">
        <w:rPr>
          <w:rFonts w:ascii="Arial Unicode MS" w:eastAsia="Arial Unicode MS" w:hAnsi="Arial Unicode MS" w:cs="Arial Unicode MS"/>
          <w:b/>
        </w:rPr>
        <w:t xml:space="preserve">I </w:t>
      </w:r>
      <w:r w:rsidR="001A3BF8">
        <w:rPr>
          <w:rFonts w:ascii="Arial Unicode MS" w:eastAsia="Arial Unicode MS" w:hAnsi="Arial Unicode MS" w:cs="Arial Unicode MS"/>
          <w:b/>
        </w:rPr>
        <w:t>agree to abide by</w:t>
      </w:r>
      <w:r w:rsidR="007D2306">
        <w:rPr>
          <w:rFonts w:ascii="Arial Unicode MS" w:eastAsia="Arial Unicode MS" w:hAnsi="Arial Unicode MS" w:cs="Arial Unicode MS"/>
          <w:b/>
        </w:rPr>
        <w:t xml:space="preserve"> the terms stated above </w:t>
      </w:r>
      <w:r w:rsidRPr="001A3BF8">
        <w:rPr>
          <w:rFonts w:ascii="Arial Unicode MS" w:eastAsia="Arial Unicode MS" w:hAnsi="Arial Unicode MS" w:cs="Arial Unicode MS"/>
          <w:b/>
        </w:rPr>
        <w:t xml:space="preserve">for the duration of this calendar year. </w:t>
      </w:r>
      <w:r w:rsidR="00B74AFA" w:rsidRPr="001A3BF8">
        <w:rPr>
          <w:rFonts w:ascii="Arial Unicode MS" w:eastAsia="Arial Unicode MS" w:hAnsi="Arial Unicode MS" w:cs="Arial Unicode MS"/>
          <w:b/>
        </w:rPr>
        <w:t xml:space="preserve">  </w:t>
      </w:r>
    </w:p>
    <w:p w:rsidR="0092165B" w:rsidRPr="00C032FD" w:rsidRDefault="0092165B" w:rsidP="0092165B">
      <w:pPr>
        <w:pStyle w:val="CM3"/>
        <w:tabs>
          <w:tab w:val="left" w:pos="4320"/>
          <w:tab w:val="left" w:pos="7920"/>
        </w:tabs>
        <w:spacing w:line="211" w:lineRule="atLeast"/>
        <w:ind w:left="7920" w:hanging="7919"/>
        <w:rPr>
          <w:rFonts w:ascii="Arial Unicode MS" w:eastAsia="Arial Unicode MS" w:hAnsi="Arial Unicode MS" w:cs="Arial Unicode MS"/>
          <w:sz w:val="22"/>
          <w:szCs w:val="22"/>
        </w:rPr>
      </w:pPr>
      <w:r w:rsidRPr="00C032FD">
        <w:rPr>
          <w:rFonts w:ascii="Arial Unicode MS" w:eastAsia="Arial Unicode MS" w:hAnsi="Arial Unicode MS" w:cs="Arial Unicode MS"/>
          <w:sz w:val="22"/>
          <w:szCs w:val="22"/>
        </w:rPr>
        <w:t>_________________________________</w:t>
      </w:r>
      <w:r w:rsidRPr="00C032FD">
        <w:rPr>
          <w:rFonts w:ascii="Arial Unicode MS" w:eastAsia="Arial Unicode MS" w:hAnsi="Arial Unicode MS" w:cs="Arial Unicode MS"/>
          <w:sz w:val="22"/>
          <w:szCs w:val="22"/>
        </w:rPr>
        <w:tab/>
        <w:t>__________________________</w:t>
      </w:r>
      <w:r w:rsidRPr="00C032FD">
        <w:rPr>
          <w:rFonts w:ascii="Arial Unicode MS" w:eastAsia="Arial Unicode MS" w:hAnsi="Arial Unicode MS" w:cs="Arial Unicode MS"/>
          <w:sz w:val="22"/>
          <w:szCs w:val="22"/>
        </w:rPr>
        <w:tab/>
        <w:t>_________________</w:t>
      </w:r>
    </w:p>
    <w:p w:rsidR="0092165B" w:rsidRPr="00C032FD" w:rsidRDefault="0092165B" w:rsidP="0092165B">
      <w:pPr>
        <w:pStyle w:val="CM3"/>
        <w:tabs>
          <w:tab w:val="left" w:pos="4320"/>
        </w:tabs>
        <w:spacing w:line="211" w:lineRule="atLeast"/>
        <w:ind w:left="7920" w:hanging="7919"/>
        <w:rPr>
          <w:rFonts w:ascii="Arial Unicode MS" w:eastAsia="Arial Unicode MS" w:hAnsi="Arial Unicode MS" w:cs="Arial Unicode MS"/>
          <w:sz w:val="22"/>
          <w:szCs w:val="22"/>
        </w:rPr>
      </w:pPr>
      <w:r w:rsidRPr="00C032FD">
        <w:rPr>
          <w:rFonts w:ascii="Arial Unicode MS" w:eastAsia="Arial Unicode MS" w:hAnsi="Arial Unicode MS" w:cs="Arial Unicode MS"/>
          <w:sz w:val="22"/>
          <w:szCs w:val="22"/>
        </w:rPr>
        <w:t xml:space="preserve">Casual’s Printed Name </w:t>
      </w:r>
      <w:r w:rsidRPr="00C032FD">
        <w:rPr>
          <w:rFonts w:ascii="Arial Unicode MS" w:eastAsia="Arial Unicode MS" w:hAnsi="Arial Unicode MS" w:cs="Arial Unicode MS"/>
          <w:sz w:val="22"/>
          <w:szCs w:val="22"/>
        </w:rPr>
        <w:tab/>
        <w:t xml:space="preserve">Casual’s Signature </w:t>
      </w:r>
      <w:r w:rsidRPr="00C032FD">
        <w:rPr>
          <w:rFonts w:ascii="Arial Unicode MS" w:eastAsia="Arial Unicode MS" w:hAnsi="Arial Unicode MS" w:cs="Arial Unicode MS"/>
          <w:sz w:val="22"/>
          <w:szCs w:val="22"/>
        </w:rPr>
        <w:tab/>
        <w:t>Date</w:t>
      </w:r>
    </w:p>
    <w:p w:rsidR="0092165B" w:rsidRPr="00C032FD" w:rsidRDefault="0092165B" w:rsidP="0092165B">
      <w:pPr>
        <w:pStyle w:val="Default"/>
        <w:rPr>
          <w:rFonts w:ascii="Arial Unicode MS" w:eastAsia="Arial Unicode MS" w:hAnsi="Arial Unicode MS" w:cs="Arial Unicode MS"/>
          <w:color w:val="auto"/>
          <w:sz w:val="22"/>
          <w:szCs w:val="22"/>
        </w:rPr>
      </w:pPr>
    </w:p>
    <w:p w:rsidR="0092165B" w:rsidRPr="00C032FD" w:rsidRDefault="0092165B" w:rsidP="0092165B">
      <w:pPr>
        <w:pStyle w:val="Default"/>
        <w:rPr>
          <w:rFonts w:ascii="Arial Unicode MS" w:eastAsia="Arial Unicode MS" w:hAnsi="Arial Unicode MS" w:cs="Arial Unicode MS"/>
          <w:color w:val="auto"/>
          <w:sz w:val="22"/>
          <w:szCs w:val="22"/>
        </w:rPr>
      </w:pPr>
    </w:p>
    <w:p w:rsidR="0092165B" w:rsidRPr="00C032FD" w:rsidRDefault="0092165B" w:rsidP="0092165B">
      <w:pPr>
        <w:pStyle w:val="CM3"/>
        <w:tabs>
          <w:tab w:val="left" w:pos="4320"/>
          <w:tab w:val="left" w:pos="7920"/>
        </w:tabs>
        <w:spacing w:line="211" w:lineRule="atLeast"/>
        <w:ind w:left="7920" w:hanging="7919"/>
        <w:rPr>
          <w:rFonts w:ascii="Arial Unicode MS" w:eastAsia="Arial Unicode MS" w:hAnsi="Arial Unicode MS" w:cs="Arial Unicode MS"/>
          <w:sz w:val="22"/>
          <w:szCs w:val="22"/>
        </w:rPr>
      </w:pPr>
      <w:r w:rsidRPr="00C032FD">
        <w:rPr>
          <w:rFonts w:ascii="Arial Unicode MS" w:eastAsia="Arial Unicode MS" w:hAnsi="Arial Unicode MS" w:cs="Arial Unicode MS"/>
          <w:sz w:val="22"/>
          <w:szCs w:val="22"/>
        </w:rPr>
        <w:t>_________________________________</w:t>
      </w:r>
      <w:r w:rsidRPr="00C032FD">
        <w:rPr>
          <w:rFonts w:ascii="Arial Unicode MS" w:eastAsia="Arial Unicode MS" w:hAnsi="Arial Unicode MS" w:cs="Arial Unicode MS"/>
          <w:sz w:val="22"/>
          <w:szCs w:val="22"/>
        </w:rPr>
        <w:tab/>
        <w:t>__________________________</w:t>
      </w:r>
      <w:r w:rsidRPr="00C032FD">
        <w:rPr>
          <w:rFonts w:ascii="Arial Unicode MS" w:eastAsia="Arial Unicode MS" w:hAnsi="Arial Unicode MS" w:cs="Arial Unicode MS"/>
          <w:sz w:val="22"/>
          <w:szCs w:val="22"/>
        </w:rPr>
        <w:tab/>
        <w:t>_________________</w:t>
      </w:r>
    </w:p>
    <w:p w:rsidR="00386D99" w:rsidRPr="00C032FD" w:rsidRDefault="0092165B" w:rsidP="0092165B">
      <w:pPr>
        <w:pStyle w:val="Default"/>
        <w:tabs>
          <w:tab w:val="left" w:pos="4320"/>
        </w:tabs>
        <w:spacing w:line="406" w:lineRule="atLeast"/>
        <w:ind w:left="7768" w:hanging="7767"/>
        <w:rPr>
          <w:rFonts w:ascii="Arial Unicode MS" w:eastAsia="Arial Unicode MS" w:hAnsi="Arial Unicode MS" w:cs="Arial Unicode MS"/>
          <w:color w:val="auto"/>
          <w:sz w:val="22"/>
          <w:szCs w:val="22"/>
        </w:rPr>
      </w:pPr>
      <w:r w:rsidRPr="00C032FD">
        <w:rPr>
          <w:rFonts w:ascii="Arial Unicode MS" w:eastAsia="Arial Unicode MS" w:hAnsi="Arial Unicode MS" w:cs="Arial Unicode MS"/>
          <w:color w:val="auto"/>
          <w:sz w:val="22"/>
          <w:szCs w:val="22"/>
        </w:rPr>
        <w:t xml:space="preserve">Hiring Official’s Printed Name </w:t>
      </w:r>
      <w:r w:rsidRPr="00C032FD">
        <w:rPr>
          <w:rFonts w:ascii="Arial Unicode MS" w:eastAsia="Arial Unicode MS" w:hAnsi="Arial Unicode MS" w:cs="Arial Unicode MS"/>
          <w:color w:val="auto"/>
          <w:sz w:val="22"/>
          <w:szCs w:val="22"/>
        </w:rPr>
        <w:tab/>
        <w:t xml:space="preserve">Hiring Official’s Signature </w:t>
      </w:r>
      <w:r w:rsidRPr="00C032FD">
        <w:rPr>
          <w:rFonts w:ascii="Arial Unicode MS" w:eastAsia="Arial Unicode MS" w:hAnsi="Arial Unicode MS" w:cs="Arial Unicode MS"/>
          <w:color w:val="auto"/>
          <w:sz w:val="22"/>
          <w:szCs w:val="22"/>
        </w:rPr>
        <w:tab/>
      </w:r>
      <w:r w:rsidRPr="00C032FD">
        <w:rPr>
          <w:rFonts w:ascii="Arial Unicode MS" w:eastAsia="Arial Unicode MS" w:hAnsi="Arial Unicode MS" w:cs="Arial Unicode MS"/>
          <w:color w:val="auto"/>
          <w:sz w:val="22"/>
          <w:szCs w:val="22"/>
        </w:rPr>
        <w:tab/>
        <w:t xml:space="preserve">Date </w:t>
      </w:r>
    </w:p>
    <w:sectPr w:rsidR="00386D99" w:rsidRPr="00C032FD">
      <w:headerReference w:type="even" r:id="rId10"/>
      <w:headerReference w:type="default" r:id="rId11"/>
      <w:footerReference w:type="even" r:id="rId12"/>
      <w:footerReference w:type="default" r:id="rId13"/>
      <w:headerReference w:type="first" r:id="rId14"/>
      <w:footerReference w:type="first" r:id="rId15"/>
      <w:pgSz w:w="12240" w:h="15840"/>
      <w:pgMar w:top="680" w:right="1020" w:bottom="800" w:left="8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F1" w:rsidRDefault="00A13EF1">
      <w:r>
        <w:separator/>
      </w:r>
    </w:p>
  </w:endnote>
  <w:endnote w:type="continuationSeparator" w:id="0">
    <w:p w:rsidR="00A13EF1" w:rsidRDefault="00A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AB" w:rsidRDefault="00CE0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1D" w:rsidRDefault="001F5F1D" w:rsidP="001F5F1D">
    <w:pPr>
      <w:pStyle w:val="Footer"/>
      <w:jc w:val="right"/>
    </w:pPr>
  </w:p>
  <w:p w:rsidR="001F5F1D" w:rsidRDefault="00463A1A" w:rsidP="001F5F1D">
    <w:pPr>
      <w:pStyle w:val="Footer"/>
      <w:jc w:val="right"/>
    </w:pPr>
    <w:r>
      <w:t>April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AB" w:rsidRDefault="00CE0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F1" w:rsidRDefault="00A13EF1">
      <w:r>
        <w:separator/>
      </w:r>
    </w:p>
  </w:footnote>
  <w:footnote w:type="continuationSeparator" w:id="0">
    <w:p w:rsidR="00A13EF1" w:rsidRDefault="00A1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AB" w:rsidRDefault="00CE0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1D" w:rsidRPr="00C032FD" w:rsidRDefault="00DD1CA8" w:rsidP="001F5F1D">
    <w:pPr>
      <w:pStyle w:val="Header"/>
      <w:jc w:val="center"/>
      <w:rPr>
        <w:rFonts w:ascii="Arial Unicode MS" w:eastAsia="Arial Unicode MS" w:hAnsi="Arial Unicode MS" w:cs="Arial Unicode MS"/>
        <w:b/>
      </w:rPr>
    </w:pPr>
    <w:r>
      <w:rPr>
        <w:rFonts w:ascii="Arial Unicode MS" w:eastAsia="Arial Unicode MS" w:hAnsi="Arial Unicode MS" w:cs="Arial Unicode MS"/>
        <w:b/>
      </w:rPr>
      <w:t>UNITED STATES</w:t>
    </w:r>
  </w:p>
  <w:p w:rsidR="001F5F1D" w:rsidRPr="00C032FD" w:rsidRDefault="00BF382E" w:rsidP="001F5F1D">
    <w:pPr>
      <w:pStyle w:val="Header"/>
      <w:jc w:val="center"/>
      <w:rPr>
        <w:rFonts w:ascii="Arial Unicode MS" w:eastAsia="Arial Unicode MS" w:hAnsi="Arial Unicode MS" w:cs="Arial Unicode MS"/>
        <w:b/>
      </w:rPr>
    </w:pPr>
    <w:r w:rsidRPr="00C032FD">
      <w:rPr>
        <w:rFonts w:ascii="Arial Unicode MS" w:eastAsia="Arial Unicode MS" w:hAnsi="Arial Unicode MS" w:cs="Arial Unicode MS"/>
        <w:b/>
      </w:rPr>
      <w:t>FOREST SERVICE</w:t>
    </w:r>
  </w:p>
  <w:p w:rsidR="001F5F1D" w:rsidRPr="00C032FD" w:rsidRDefault="00BF382E" w:rsidP="001F5F1D">
    <w:pPr>
      <w:pStyle w:val="Header"/>
      <w:jc w:val="center"/>
      <w:rPr>
        <w:rFonts w:ascii="Arial Unicode MS" w:eastAsia="Arial Unicode MS" w:hAnsi="Arial Unicode MS" w:cs="Arial Unicode MS"/>
        <w:b/>
      </w:rPr>
    </w:pPr>
    <w:r w:rsidRPr="00C032FD">
      <w:rPr>
        <w:rFonts w:ascii="Arial Unicode MS" w:eastAsia="Arial Unicode MS" w:hAnsi="Arial Unicode MS" w:cs="Arial Unicode MS"/>
        <w:b/>
      </w:rPr>
      <w:t>INTERMOUNTAIN REGION</w:t>
    </w:r>
  </w:p>
  <w:p w:rsidR="001F5F1D" w:rsidRPr="00C032FD" w:rsidRDefault="0057683C" w:rsidP="001F5F1D">
    <w:pPr>
      <w:pStyle w:val="Header"/>
      <w:jc w:val="center"/>
      <w:rPr>
        <w:rFonts w:ascii="Arial Unicode MS" w:eastAsia="Arial Unicode MS" w:hAnsi="Arial Unicode MS" w:cs="Arial Unicode MS"/>
        <w:b/>
      </w:rPr>
    </w:pPr>
    <w:r>
      <w:rPr>
        <w:rFonts w:ascii="Arial Unicode MS" w:eastAsia="Arial Unicode MS" w:hAnsi="Arial Unicode MS" w:cs="Arial Unicode MS"/>
        <w:b/>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AB" w:rsidRDefault="00CE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28C5"/>
    <w:multiLevelType w:val="hybridMultilevel"/>
    <w:tmpl w:val="806E7A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095653B"/>
    <w:multiLevelType w:val="hybridMultilevel"/>
    <w:tmpl w:val="CEE2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C3517C"/>
    <w:multiLevelType w:val="hybridMultilevel"/>
    <w:tmpl w:val="19D0967C"/>
    <w:lvl w:ilvl="0" w:tplc="77A2283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FE15687"/>
    <w:multiLevelType w:val="hybridMultilevel"/>
    <w:tmpl w:val="3E63DA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BD"/>
    <w:rsid w:val="000066F9"/>
    <w:rsid w:val="00006C48"/>
    <w:rsid w:val="00020E2D"/>
    <w:rsid w:val="0007576B"/>
    <w:rsid w:val="0007649F"/>
    <w:rsid w:val="000976F5"/>
    <w:rsid w:val="000B669B"/>
    <w:rsid w:val="000F4575"/>
    <w:rsid w:val="00130DA3"/>
    <w:rsid w:val="001417C8"/>
    <w:rsid w:val="001806CB"/>
    <w:rsid w:val="001A3BF8"/>
    <w:rsid w:val="001D4AEE"/>
    <w:rsid w:val="001F5629"/>
    <w:rsid w:val="001F5F1D"/>
    <w:rsid w:val="002349B2"/>
    <w:rsid w:val="00254280"/>
    <w:rsid w:val="00286499"/>
    <w:rsid w:val="002C15F5"/>
    <w:rsid w:val="002C3754"/>
    <w:rsid w:val="00310DE3"/>
    <w:rsid w:val="00323A61"/>
    <w:rsid w:val="00386D99"/>
    <w:rsid w:val="003B3BD3"/>
    <w:rsid w:val="003F31FE"/>
    <w:rsid w:val="00463A1A"/>
    <w:rsid w:val="00524066"/>
    <w:rsid w:val="0057683C"/>
    <w:rsid w:val="005A5B04"/>
    <w:rsid w:val="005C6DFD"/>
    <w:rsid w:val="005D2C61"/>
    <w:rsid w:val="005F3893"/>
    <w:rsid w:val="00610923"/>
    <w:rsid w:val="006315B3"/>
    <w:rsid w:val="00642AFC"/>
    <w:rsid w:val="00664286"/>
    <w:rsid w:val="007833AC"/>
    <w:rsid w:val="007B0D6F"/>
    <w:rsid w:val="007D2306"/>
    <w:rsid w:val="008155BB"/>
    <w:rsid w:val="008160B5"/>
    <w:rsid w:val="0086224A"/>
    <w:rsid w:val="00866CFB"/>
    <w:rsid w:val="0088175E"/>
    <w:rsid w:val="008863FF"/>
    <w:rsid w:val="0092165B"/>
    <w:rsid w:val="00936051"/>
    <w:rsid w:val="009A153E"/>
    <w:rsid w:val="009C0B8D"/>
    <w:rsid w:val="00A13EF1"/>
    <w:rsid w:val="00A14F7A"/>
    <w:rsid w:val="00A1548C"/>
    <w:rsid w:val="00A250BF"/>
    <w:rsid w:val="00AA7FCD"/>
    <w:rsid w:val="00AE1805"/>
    <w:rsid w:val="00B06DCE"/>
    <w:rsid w:val="00B35159"/>
    <w:rsid w:val="00B63CCF"/>
    <w:rsid w:val="00B74AFA"/>
    <w:rsid w:val="00BF382E"/>
    <w:rsid w:val="00C032FD"/>
    <w:rsid w:val="00C06CE3"/>
    <w:rsid w:val="00C20365"/>
    <w:rsid w:val="00C350BB"/>
    <w:rsid w:val="00C73DAB"/>
    <w:rsid w:val="00C85EEA"/>
    <w:rsid w:val="00CE00AB"/>
    <w:rsid w:val="00CE707F"/>
    <w:rsid w:val="00D70A2F"/>
    <w:rsid w:val="00DD1CA8"/>
    <w:rsid w:val="00DE5418"/>
    <w:rsid w:val="00E248BD"/>
    <w:rsid w:val="00E34EBA"/>
    <w:rsid w:val="00E90818"/>
    <w:rsid w:val="00EC1151"/>
    <w:rsid w:val="00F62C8F"/>
    <w:rsid w:val="00FA6DF4"/>
    <w:rsid w:val="00FB3D58"/>
    <w:rsid w:val="00FD3AB3"/>
    <w:rsid w:val="00F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3">
    <w:name w:val="CM3"/>
    <w:basedOn w:val="Default"/>
    <w:next w:val="Default"/>
    <w:pPr>
      <w:spacing w:after="205"/>
    </w:pPr>
    <w:rPr>
      <w:color w:val="auto"/>
    </w:rPr>
  </w:style>
  <w:style w:type="paragraph" w:customStyle="1" w:styleId="CM2">
    <w:name w:val="CM2"/>
    <w:basedOn w:val="Default"/>
    <w:next w:val="Default"/>
    <w:pPr>
      <w:spacing w:line="208" w:lineRule="atLeast"/>
    </w:pPr>
    <w:rPr>
      <w:color w:val="auto"/>
    </w:rPr>
  </w:style>
  <w:style w:type="paragraph" w:styleId="Header">
    <w:name w:val="header"/>
    <w:basedOn w:val="Normal"/>
    <w:rsid w:val="001F5F1D"/>
    <w:pPr>
      <w:tabs>
        <w:tab w:val="center" w:pos="4320"/>
        <w:tab w:val="right" w:pos="8640"/>
      </w:tabs>
    </w:pPr>
  </w:style>
  <w:style w:type="paragraph" w:styleId="Footer">
    <w:name w:val="footer"/>
    <w:basedOn w:val="Normal"/>
    <w:rsid w:val="001F5F1D"/>
    <w:pPr>
      <w:tabs>
        <w:tab w:val="center" w:pos="4320"/>
        <w:tab w:val="right" w:pos="8640"/>
      </w:tabs>
    </w:pPr>
  </w:style>
  <w:style w:type="paragraph" w:styleId="ListParagraph">
    <w:name w:val="List Paragraph"/>
    <w:basedOn w:val="Normal"/>
    <w:uiPriority w:val="34"/>
    <w:qFormat/>
    <w:rsid w:val="007D2306"/>
    <w:pPr>
      <w:ind w:left="720"/>
    </w:pPr>
  </w:style>
  <w:style w:type="character" w:styleId="Hyperlink">
    <w:name w:val="Hyperlink"/>
    <w:rsid w:val="00B35159"/>
    <w:rPr>
      <w:color w:val="0000FF"/>
      <w:u w:val="single"/>
    </w:rPr>
  </w:style>
  <w:style w:type="paragraph" w:styleId="BalloonText">
    <w:name w:val="Balloon Text"/>
    <w:basedOn w:val="Normal"/>
    <w:link w:val="BalloonTextChar"/>
    <w:rsid w:val="008155BB"/>
    <w:rPr>
      <w:rFonts w:ascii="Tahoma" w:hAnsi="Tahoma" w:cs="Tahoma"/>
      <w:sz w:val="16"/>
      <w:szCs w:val="16"/>
    </w:rPr>
  </w:style>
  <w:style w:type="character" w:customStyle="1" w:styleId="BalloonTextChar">
    <w:name w:val="Balloon Text Char"/>
    <w:basedOn w:val="DefaultParagraphFont"/>
    <w:link w:val="BalloonText"/>
    <w:rsid w:val="0081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3">
    <w:name w:val="CM3"/>
    <w:basedOn w:val="Default"/>
    <w:next w:val="Default"/>
    <w:pPr>
      <w:spacing w:after="205"/>
    </w:pPr>
    <w:rPr>
      <w:color w:val="auto"/>
    </w:rPr>
  </w:style>
  <w:style w:type="paragraph" w:customStyle="1" w:styleId="CM2">
    <w:name w:val="CM2"/>
    <w:basedOn w:val="Default"/>
    <w:next w:val="Default"/>
    <w:pPr>
      <w:spacing w:line="208" w:lineRule="atLeast"/>
    </w:pPr>
    <w:rPr>
      <w:color w:val="auto"/>
    </w:rPr>
  </w:style>
  <w:style w:type="paragraph" w:styleId="Header">
    <w:name w:val="header"/>
    <w:basedOn w:val="Normal"/>
    <w:rsid w:val="001F5F1D"/>
    <w:pPr>
      <w:tabs>
        <w:tab w:val="center" w:pos="4320"/>
        <w:tab w:val="right" w:pos="8640"/>
      </w:tabs>
    </w:pPr>
  </w:style>
  <w:style w:type="paragraph" w:styleId="Footer">
    <w:name w:val="footer"/>
    <w:basedOn w:val="Normal"/>
    <w:rsid w:val="001F5F1D"/>
    <w:pPr>
      <w:tabs>
        <w:tab w:val="center" w:pos="4320"/>
        <w:tab w:val="right" w:pos="8640"/>
      </w:tabs>
    </w:pPr>
  </w:style>
  <w:style w:type="paragraph" w:styleId="ListParagraph">
    <w:name w:val="List Paragraph"/>
    <w:basedOn w:val="Normal"/>
    <w:uiPriority w:val="34"/>
    <w:qFormat/>
    <w:rsid w:val="007D2306"/>
    <w:pPr>
      <w:ind w:left="720"/>
    </w:pPr>
  </w:style>
  <w:style w:type="character" w:styleId="Hyperlink">
    <w:name w:val="Hyperlink"/>
    <w:rsid w:val="00B35159"/>
    <w:rPr>
      <w:color w:val="0000FF"/>
      <w:u w:val="single"/>
    </w:rPr>
  </w:style>
  <w:style w:type="paragraph" w:styleId="BalloonText">
    <w:name w:val="Balloon Text"/>
    <w:basedOn w:val="Normal"/>
    <w:link w:val="BalloonTextChar"/>
    <w:rsid w:val="008155BB"/>
    <w:rPr>
      <w:rFonts w:ascii="Tahoma" w:hAnsi="Tahoma" w:cs="Tahoma"/>
      <w:sz w:val="16"/>
      <w:szCs w:val="16"/>
    </w:rPr>
  </w:style>
  <w:style w:type="character" w:customStyle="1" w:styleId="BalloonTextChar">
    <w:name w:val="Balloon Text Char"/>
    <w:basedOn w:val="DefaultParagraphFont"/>
    <w:link w:val="BalloonText"/>
    <w:rsid w:val="0081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ss.nwcg.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87A3-5484-4164-8F4F-569807D4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\Client$Book0044 Conditions of Hire.prn.pdf</vt:lpstr>
    </vt:vector>
  </TitlesOfParts>
  <Company>Bureau of Land Management</Company>
  <LinksUpToDate>false</LinksUpToDate>
  <CharactersWithSpaces>11463</CharactersWithSpaces>
  <SharedDoc>false</SharedDoc>
  <HLinks>
    <vt:vector size="6" baseType="variant">
      <vt:variant>
        <vt:i4>327769</vt:i4>
      </vt:variant>
      <vt:variant>
        <vt:i4>0</vt:i4>
      </vt:variant>
      <vt:variant>
        <vt:i4>0</vt:i4>
      </vt:variant>
      <vt:variant>
        <vt:i4>5</vt:i4>
      </vt:variant>
      <vt:variant>
        <vt:lpwstr>http://ross.nwcg.gov/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\Client$Book0044 Conditions of Hire.prn.pdf</dc:title>
  <dc:creator>bsylte</dc:creator>
  <cp:lastModifiedBy>USDA Forest Service</cp:lastModifiedBy>
  <cp:revision>2</cp:revision>
  <cp:lastPrinted>2013-04-08T16:59:00Z</cp:lastPrinted>
  <dcterms:created xsi:type="dcterms:W3CDTF">2015-06-27T22:31:00Z</dcterms:created>
  <dcterms:modified xsi:type="dcterms:W3CDTF">2015-06-27T22:31:00Z</dcterms:modified>
</cp:coreProperties>
</file>